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87AE" w14:textId="3458F885" w:rsidR="00936922" w:rsidRPr="00ED7240" w:rsidRDefault="00352CA3" w:rsidP="00ED7240">
      <w:pPr>
        <w:pStyle w:val="a4"/>
        <w:ind w:left="0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352CA3">
        <w:rPr>
          <w:rFonts w:ascii="Times New Roman" w:eastAsia="標楷體" w:hAnsi="Times New Roman" w:cs="Times New Roman" w:hint="eastAsia"/>
          <w:sz w:val="28"/>
          <w:szCs w:val="28"/>
        </w:rPr>
        <w:t>臺東縣卑南鄉公所</w:t>
      </w:r>
      <w:r w:rsidR="00ED7240" w:rsidRPr="00ED7240">
        <w:rPr>
          <w:rFonts w:ascii="Times New Roman" w:eastAsia="標楷體" w:hAnsi="Times New Roman" w:cs="Times New Roman"/>
          <w:sz w:val="28"/>
          <w:szCs w:val="28"/>
        </w:rPr>
        <w:t>停車位概況－區內路外電動車專用停車位編製說明</w:t>
      </w:r>
    </w:p>
    <w:p w14:paraId="01D005D7" w14:textId="77777777" w:rsidR="00936922" w:rsidRPr="00ED7240" w:rsidRDefault="00ED7240" w:rsidP="00ED7240">
      <w:pPr>
        <w:pStyle w:val="a3"/>
        <w:spacing w:before="106"/>
        <w:ind w:left="820" w:right="113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>一、</w:t>
      </w: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統計範圍及對象：包括</w:t>
      </w:r>
      <w:r w:rsidRPr="00ED7240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本</w:t>
      </w:r>
      <w:r w:rsidRPr="00ED7240">
        <w:rPr>
          <w:rFonts w:ascii="Times New Roman" w:eastAsia="標楷體" w:hAnsi="Times New Roman" w:cs="Times New Roman"/>
          <w:color w:val="FF0000"/>
          <w:sz w:val="24"/>
          <w:szCs w:val="24"/>
        </w:rPr>
        <w:t>鄉</w:t>
      </w:r>
      <w:r w:rsidRPr="00ED7240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鎮、市</w:t>
      </w:r>
      <w:r w:rsidRPr="00ED7240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轄區內計畫區內路外電動車專用停車位，含平面或立體式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包括匝道式、機械式或塔台式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等設置，以供電動車輛停放之場所為統計對象。</w:t>
      </w:r>
    </w:p>
    <w:p w14:paraId="247CC49A" w14:textId="77777777" w:rsidR="00936922" w:rsidRPr="00ED7240" w:rsidRDefault="00ED7240" w:rsidP="00ED7240">
      <w:pPr>
        <w:pStyle w:val="a3"/>
        <w:spacing w:before="77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>二、</w:t>
      </w: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統計標準時間：以每季底之事實為準。</w:t>
      </w:r>
    </w:p>
    <w:p w14:paraId="618F03F7" w14:textId="77777777" w:rsidR="00936922" w:rsidRPr="00ED7240" w:rsidRDefault="00ED7240" w:rsidP="00ED7240">
      <w:pPr>
        <w:spacing w:before="74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三、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分類標準：</w:t>
      </w:r>
    </w:p>
    <w:p w14:paraId="4697F82A" w14:textId="77777777" w:rsidR="00936922" w:rsidRPr="00ED7240" w:rsidRDefault="00ED7240" w:rsidP="00ED7240">
      <w:pPr>
        <w:pStyle w:val="a3"/>
        <w:spacing w:before="73"/>
        <w:ind w:left="82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1"/>
          <w:sz w:val="24"/>
          <w:szCs w:val="24"/>
        </w:rPr>
        <w:t>路外停車位依設置方式分公有及私有，再分收費、不收費。</w:t>
      </w:r>
    </w:p>
    <w:p w14:paraId="4F185081" w14:textId="77777777"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>四、</w:t>
      </w: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有關法令規章：根據停車場法及有關法令規定辦理。</w:t>
      </w:r>
    </w:p>
    <w:p w14:paraId="72D53841" w14:textId="77777777" w:rsidR="00936922" w:rsidRPr="00ED7240" w:rsidRDefault="00ED7240" w:rsidP="00ED7240">
      <w:pPr>
        <w:spacing w:before="7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五、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統計科目定義：</w:t>
      </w:r>
    </w:p>
    <w:p w14:paraId="78DC1C2E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一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都市計畫區內：依都市計畫法規定之都市計畫範圍內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不包括其範圍內之風景遊樂區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14:paraId="2F32199B" w14:textId="77777777" w:rsidR="00936922" w:rsidRPr="00ED7240" w:rsidRDefault="00ED7240" w:rsidP="00ED7240">
      <w:pPr>
        <w:pStyle w:val="a3"/>
        <w:ind w:left="1403" w:right="172" w:hanging="576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二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路外停車位：指道路之路面外，以平面或立體式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包括匝道式、機械式或塔台式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等所設，停放車輛之車位，但不包含其範圍內之風景遊樂區停車位。</w:t>
      </w:r>
    </w:p>
    <w:p w14:paraId="300D23C1" w14:textId="77777777"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三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公有：指停車場之經營管理權屬於政府。</w:t>
      </w:r>
    </w:p>
    <w:p w14:paraId="032171CB" w14:textId="77777777"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四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私有：指停車場之所有權屬於民間。</w:t>
      </w:r>
    </w:p>
    <w:p w14:paraId="35172195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五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收費：指依收費方式含計時收費及計次收費在內。</w:t>
      </w:r>
    </w:p>
    <w:p w14:paraId="53702ABF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六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不收費：指停車格位免費供民眾停放。</w:t>
      </w:r>
    </w:p>
    <w:p w14:paraId="1124B529" w14:textId="77777777" w:rsidR="00936922" w:rsidRPr="00ED7240" w:rsidRDefault="00ED7240" w:rsidP="00ED7240">
      <w:pPr>
        <w:pStyle w:val="a3"/>
        <w:ind w:left="820" w:right="176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>六、</w:t>
      </w: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資料蒐集方法及編製程序：由</w:t>
      </w:r>
      <w:r>
        <w:rPr>
          <w:rFonts w:ascii="Times New Roman" w:eastAsia="標楷體" w:hAnsi="Times New Roman" w:cs="Times New Roman" w:hint="eastAsia"/>
          <w:sz w:val="24"/>
          <w:szCs w:val="24"/>
        </w:rPr>
        <w:t>本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公所辦理都市計畫區內路外停車位統計之單位，依據原始資料分別統計彙編。</w:t>
      </w:r>
    </w:p>
    <w:p w14:paraId="48469C38" w14:textId="77777777"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>七、</w:t>
      </w: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編送對象：本表編製一式三份，一份送本所主計室，一份送</w:t>
      </w:r>
      <w:r w:rsidR="008D72ED" w:rsidRPr="008D72ED">
        <w:rPr>
          <w:rFonts w:ascii="Times New Roman" w:eastAsia="標楷體" w:hAnsi="Times New Roman" w:cs="Times New Roman" w:hint="eastAsia"/>
          <w:sz w:val="24"/>
          <w:szCs w:val="24"/>
        </w:rPr>
        <w:t>臺東縣政府交通及觀光發展處</w:t>
      </w:r>
      <w:r w:rsidRPr="00ED7240">
        <w:rPr>
          <w:rFonts w:ascii="Times New Roman" w:eastAsia="標楷體" w:hAnsi="Times New Roman" w:cs="Times New Roman"/>
          <w:sz w:val="24"/>
          <w:szCs w:val="24"/>
        </w:rPr>
        <w:t>，一份自存。</w:t>
      </w:r>
    </w:p>
    <w:sectPr w:rsidR="00936922" w:rsidRPr="00ED7240">
      <w:type w:val="continuous"/>
      <w:pgSz w:w="16840" w:h="11910" w:orient="landscape"/>
      <w:pgMar w:top="1100" w:right="12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EA694" w14:textId="77777777" w:rsidR="00287201" w:rsidRDefault="00287201" w:rsidP="008D72ED">
      <w:r>
        <w:separator/>
      </w:r>
    </w:p>
  </w:endnote>
  <w:endnote w:type="continuationSeparator" w:id="0">
    <w:p w14:paraId="7DB0B404" w14:textId="77777777" w:rsidR="00287201" w:rsidRDefault="00287201" w:rsidP="008D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18512" w14:textId="77777777" w:rsidR="00287201" w:rsidRDefault="00287201" w:rsidP="008D72ED">
      <w:r>
        <w:separator/>
      </w:r>
    </w:p>
  </w:footnote>
  <w:footnote w:type="continuationSeparator" w:id="0">
    <w:p w14:paraId="0B5462CF" w14:textId="77777777" w:rsidR="00287201" w:rsidRDefault="00287201" w:rsidP="008D7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36922"/>
    <w:rsid w:val="00287201"/>
    <w:rsid w:val="00352CA3"/>
    <w:rsid w:val="008D72ED"/>
    <w:rsid w:val="00936922"/>
    <w:rsid w:val="009B686A"/>
    <w:rsid w:val="00A83DAD"/>
    <w:rsid w:val="00ED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CAD37"/>
  <w15:docId w15:val="{A528C2DB-EEC8-4070-8234-91332FEC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4"/>
      <w:ind w:left="82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19" w:lineRule="exact"/>
      <w:ind w:left="2740" w:right="2500"/>
      <w:jc w:val="center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D72E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D72ED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高雄市現有停車位概況編製說明</dc:title>
  <dc:creator>pc7267</dc:creator>
  <cp:lastModifiedBy>User</cp:lastModifiedBy>
  <cp:revision>5</cp:revision>
  <dcterms:created xsi:type="dcterms:W3CDTF">2023-09-12T02:51:00Z</dcterms:created>
  <dcterms:modified xsi:type="dcterms:W3CDTF">2023-11-07T06:46:00Z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