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71B67" w14:textId="328FC114" w:rsidR="008E194C" w:rsidRDefault="00C13472">
      <w:pPr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C13472">
        <w:rPr>
          <w:rFonts w:ascii="標楷體" w:eastAsia="標楷體" w:hAnsi="標楷體" w:hint="eastAsia"/>
          <w:sz w:val="40"/>
          <w:szCs w:val="40"/>
        </w:rPr>
        <w:t>臺</w:t>
      </w:r>
      <w:proofErr w:type="gramEnd"/>
      <w:r w:rsidRPr="00C13472">
        <w:rPr>
          <w:rFonts w:ascii="標楷體" w:eastAsia="標楷體" w:hAnsi="標楷體" w:hint="eastAsia"/>
          <w:sz w:val="40"/>
          <w:szCs w:val="40"/>
        </w:rPr>
        <w:t>東縣卑南鄉公所</w:t>
      </w:r>
      <w:r w:rsidR="007E1C40">
        <w:rPr>
          <w:rFonts w:ascii="標楷體" w:eastAsia="標楷體" w:hAnsi="標楷體"/>
          <w:sz w:val="40"/>
          <w:szCs w:val="40"/>
        </w:rPr>
        <w:t>治山防災整體治理工程編製說明</w:t>
      </w:r>
    </w:p>
    <w:p w14:paraId="73E2F556" w14:textId="29E35DFA" w:rsidR="008E194C" w:rsidRDefault="007E1C4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一、統計範圍及對象：凡在本</w:t>
      </w:r>
      <w:r w:rsidR="00C13472">
        <w:rPr>
          <w:rFonts w:ascii="標楷體" w:eastAsia="標楷體" w:hAnsi="標楷體" w:hint="eastAsia"/>
          <w:sz w:val="32"/>
          <w:szCs w:val="32"/>
        </w:rPr>
        <w:t>鄉</w:t>
      </w:r>
      <w:r>
        <w:rPr>
          <w:rFonts w:ascii="標楷體" w:eastAsia="標楷體" w:hAnsi="標楷體"/>
          <w:sz w:val="32"/>
          <w:szCs w:val="32"/>
        </w:rPr>
        <w:t>境內辦理治山防災工程者均為統計對象。</w:t>
      </w:r>
    </w:p>
    <w:p w14:paraId="64EAE9EA" w14:textId="77777777" w:rsidR="008E194C" w:rsidRDefault="007E1C4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>
        <w:rPr>
          <w:rFonts w:ascii="標楷體" w:eastAsia="標楷體" w:hAnsi="標楷體"/>
          <w:sz w:val="32"/>
          <w:szCs w:val="32"/>
        </w:rPr>
        <w:t>準</w:t>
      </w:r>
      <w:proofErr w:type="gramEnd"/>
      <w:r>
        <w:rPr>
          <w:rFonts w:ascii="標楷體" w:eastAsia="標楷體" w:hAnsi="標楷體"/>
          <w:sz w:val="32"/>
          <w:szCs w:val="32"/>
        </w:rPr>
        <w:t>。</w:t>
      </w:r>
      <w:r>
        <w:rPr>
          <w:rFonts w:ascii="標楷體" w:eastAsia="標楷體" w:hAnsi="標楷體"/>
          <w:sz w:val="32"/>
          <w:szCs w:val="32"/>
        </w:rPr>
        <w:t xml:space="preserve"> </w:t>
      </w:r>
    </w:p>
    <w:p w14:paraId="231C91A6" w14:textId="77777777" w:rsidR="008E194C" w:rsidRDefault="007E1C4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三、分類標準：按工程名稱、地點、總工程費</w:t>
      </w:r>
      <w:r>
        <w:rPr>
          <w:rFonts w:ascii="標楷體" w:eastAsia="標楷體" w:hAnsi="標楷體"/>
          <w:sz w:val="32"/>
          <w:szCs w:val="32"/>
        </w:rPr>
        <w:t>(</w:t>
      </w:r>
      <w:r>
        <w:rPr>
          <w:rFonts w:ascii="標楷體" w:eastAsia="標楷體" w:hAnsi="標楷體"/>
          <w:sz w:val="32"/>
          <w:szCs w:val="32"/>
        </w:rPr>
        <w:t>按經費來源分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及工作數量。</w:t>
      </w:r>
      <w:r>
        <w:rPr>
          <w:rFonts w:ascii="標楷體" w:eastAsia="標楷體" w:hAnsi="標楷體"/>
          <w:sz w:val="32"/>
          <w:szCs w:val="32"/>
        </w:rPr>
        <w:t xml:space="preserve"> </w:t>
      </w:r>
    </w:p>
    <w:p w14:paraId="1A0C4667" w14:textId="77777777" w:rsidR="008E194C" w:rsidRDefault="007E1C40">
      <w:pPr>
        <w:ind w:left="3040" w:hanging="30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四、統計項目定義：</w:t>
      </w:r>
      <w:r>
        <w:rPr>
          <w:rFonts w:ascii="標楷體" w:eastAsia="標楷體" w:hAnsi="標楷體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總工程費係指本年度已完工者以決算金額，未完工者以發包後實際需要工程費填報，惟不含管理費在內。</w:t>
      </w:r>
      <w:r>
        <w:rPr>
          <w:rFonts w:ascii="標楷體" w:eastAsia="標楷體" w:hAnsi="標楷體"/>
          <w:sz w:val="32"/>
          <w:szCs w:val="32"/>
        </w:rPr>
        <w:t xml:space="preserve"> </w:t>
      </w:r>
    </w:p>
    <w:p w14:paraId="63F5A0A0" w14:textId="77777777" w:rsidR="008E194C" w:rsidRDefault="007E1C4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五、資料蒐集方法及編製程序：本府依相關工程資料及鄉鎮</w:t>
      </w:r>
      <w:r>
        <w:rPr>
          <w:rFonts w:ascii="標楷體" w:eastAsia="標楷體" w:hAnsi="標楷體"/>
          <w:sz w:val="32"/>
          <w:szCs w:val="32"/>
        </w:rPr>
        <w:t>(</w:t>
      </w:r>
      <w:r>
        <w:rPr>
          <w:rFonts w:ascii="標楷體" w:eastAsia="標楷體" w:hAnsi="標楷體"/>
          <w:sz w:val="32"/>
          <w:szCs w:val="32"/>
        </w:rPr>
        <w:t>市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/>
          <w:sz w:val="32"/>
          <w:szCs w:val="32"/>
        </w:rPr>
        <w:t>公所報送資料編製。</w:t>
      </w:r>
      <w:r>
        <w:rPr>
          <w:rFonts w:ascii="標楷體" w:eastAsia="標楷體" w:hAnsi="標楷體"/>
          <w:sz w:val="32"/>
          <w:szCs w:val="32"/>
        </w:rPr>
        <w:t xml:space="preserve"> </w:t>
      </w:r>
    </w:p>
    <w:p w14:paraId="612017B4" w14:textId="77777777" w:rsidR="008E194C" w:rsidRDefault="007E1C40">
      <w:pPr>
        <w:autoSpaceDE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>
        <w:rPr>
          <w:rFonts w:ascii="標楷體" w:eastAsia="標楷體" w:hAnsi="標楷體"/>
          <w:sz w:val="32"/>
          <w:szCs w:val="32"/>
        </w:rPr>
        <w:t>本表編製</w:t>
      </w:r>
      <w:proofErr w:type="gramEnd"/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式</w:t>
      </w:r>
      <w:r>
        <w:rPr>
          <w:rFonts w:ascii="標楷體" w:eastAsia="標楷體" w:hAnsi="標楷體"/>
          <w:sz w:val="32"/>
          <w:szCs w:val="32"/>
        </w:rPr>
        <w:t>3</w:t>
      </w:r>
      <w:r>
        <w:rPr>
          <w:rFonts w:ascii="標楷體" w:eastAsia="標楷體" w:hAnsi="標楷體"/>
          <w:sz w:val="32"/>
          <w:szCs w:val="32"/>
        </w:rPr>
        <w:t>份，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份送本府主計處，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份自存，</w:t>
      </w:r>
      <w:r>
        <w:rPr>
          <w:rFonts w:ascii="標楷體" w:eastAsia="標楷體" w:hAnsi="標楷體"/>
          <w:sz w:val="32"/>
          <w:szCs w:val="32"/>
        </w:rPr>
        <w:t>1</w:t>
      </w:r>
      <w:r>
        <w:rPr>
          <w:rFonts w:ascii="標楷體" w:eastAsia="標楷體" w:hAnsi="標楷體"/>
          <w:sz w:val="32"/>
          <w:szCs w:val="32"/>
        </w:rPr>
        <w:t>份送水土保持局。</w:t>
      </w:r>
    </w:p>
    <w:p w14:paraId="273A3EB7" w14:textId="77777777" w:rsidR="008E194C" w:rsidRDefault="008E194C">
      <w:pPr>
        <w:rPr>
          <w:rFonts w:ascii="標楷體" w:eastAsia="標楷體" w:hAnsi="標楷體"/>
          <w:sz w:val="32"/>
          <w:szCs w:val="32"/>
        </w:rPr>
      </w:pPr>
    </w:p>
    <w:sectPr w:rsidR="008E194C">
      <w:pgSz w:w="16838" w:h="11906" w:orient="landscape"/>
      <w:pgMar w:top="1800" w:right="1440" w:bottom="1800" w:left="1440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07A2" w14:textId="77777777" w:rsidR="007E1C40" w:rsidRDefault="007E1C40">
      <w:r>
        <w:separator/>
      </w:r>
    </w:p>
  </w:endnote>
  <w:endnote w:type="continuationSeparator" w:id="0">
    <w:p w14:paraId="141B0F75" w14:textId="77777777" w:rsidR="007E1C40" w:rsidRDefault="007E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CCC6" w14:textId="77777777" w:rsidR="007E1C40" w:rsidRDefault="007E1C40">
      <w:r>
        <w:rPr>
          <w:color w:val="000000"/>
        </w:rPr>
        <w:separator/>
      </w:r>
    </w:p>
  </w:footnote>
  <w:footnote w:type="continuationSeparator" w:id="0">
    <w:p w14:paraId="324018B1" w14:textId="77777777" w:rsidR="007E1C40" w:rsidRDefault="007E1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194C"/>
    <w:rsid w:val="007E1C40"/>
    <w:rsid w:val="008E194C"/>
    <w:rsid w:val="00C1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FBAE6"/>
  <w15:docId w15:val="{F4A47B9E-942C-478D-A6F5-2173192D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4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34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1347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134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1347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dc:description/>
  <cp:lastModifiedBy>User</cp:lastModifiedBy>
  <cp:revision>2</cp:revision>
  <cp:lastPrinted>2022-08-25T08:30:00Z</cp:lastPrinted>
  <dcterms:created xsi:type="dcterms:W3CDTF">2023-08-08T11:44:00Z</dcterms:created>
  <dcterms:modified xsi:type="dcterms:W3CDTF">2023-08-08T11:44:00Z</dcterms:modified>
</cp:coreProperties>
</file>