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12" w:rsidRDefault="00DE650C">
      <w:pPr>
        <w:pStyle w:val="Default"/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附件(</w:t>
      </w:r>
      <w:proofErr w:type="gramStart"/>
      <w:r>
        <w:rPr>
          <w:rFonts w:asciiTheme="majorEastAsia" w:eastAsiaTheme="majorEastAsia" w:hAnsiTheme="majorEastAsia" w:hint="eastAsia"/>
        </w:rPr>
        <w:t>一</w:t>
      </w:r>
      <w:proofErr w:type="gramEnd"/>
      <w:r>
        <w:rPr>
          <w:rFonts w:asciiTheme="majorEastAsia" w:eastAsiaTheme="majorEastAsia" w:hAnsiTheme="majorEastAsia" w:hint="eastAsia"/>
        </w:rPr>
        <w:t>)</w:t>
      </w:r>
    </w:p>
    <w:p w:rsidR="00E54112" w:rsidRDefault="00DE650C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東縣卑南鄉201</w:t>
      </w:r>
      <w:r w:rsidR="0063108B">
        <w:rPr>
          <w:rFonts w:hAnsi="標楷體" w:hint="eastAsia"/>
          <w:sz w:val="40"/>
          <w:szCs w:val="40"/>
        </w:rPr>
        <w:t>9</w:t>
      </w:r>
      <w:r>
        <w:rPr>
          <w:rFonts w:hAnsi="標楷體" w:hint="eastAsia"/>
          <w:sz w:val="40"/>
          <w:szCs w:val="40"/>
        </w:rPr>
        <w:t>第</w:t>
      </w:r>
      <w:r w:rsidR="0063108B">
        <w:rPr>
          <w:rFonts w:hAnsi="標楷體" w:hint="eastAsia"/>
          <w:sz w:val="40"/>
          <w:szCs w:val="40"/>
        </w:rPr>
        <w:t>四</w:t>
      </w:r>
      <w:r>
        <w:rPr>
          <w:rFonts w:hAnsi="標楷體" w:hint="eastAsia"/>
          <w:sz w:val="40"/>
          <w:szCs w:val="40"/>
        </w:rPr>
        <w:t>屆鄉長</w:t>
      </w:r>
      <w:proofErr w:type="gramStart"/>
      <w:r>
        <w:rPr>
          <w:rFonts w:hAnsi="標楷體" w:hint="eastAsia"/>
          <w:sz w:val="40"/>
          <w:szCs w:val="40"/>
        </w:rPr>
        <w:t>盃</w:t>
      </w:r>
      <w:proofErr w:type="gramEnd"/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:rsidR="00E54112" w:rsidRDefault="00E54112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992"/>
        <w:gridCol w:w="1281"/>
        <w:gridCol w:w="278"/>
        <w:gridCol w:w="1227"/>
        <w:gridCol w:w="1183"/>
        <w:gridCol w:w="2764"/>
      </w:tblGrid>
      <w:tr w:rsidR="00E54112">
        <w:trPr>
          <w:trHeight w:val="917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59" w:type="dxa"/>
            <w:gridSpan w:val="7"/>
            <w:vAlign w:val="center"/>
          </w:tcPr>
          <w:p w:rsidR="00E54112" w:rsidRDefault="00E54112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AD45D6">
        <w:trPr>
          <w:trHeight w:val="1085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59" w:type="dxa"/>
            <w:gridSpan w:val="7"/>
            <w:vAlign w:val="center"/>
          </w:tcPr>
          <w:p w:rsidR="00E54112" w:rsidRDefault="00F85B3A" w:rsidP="0063108B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AD45D6">
              <w:rPr>
                <w:rFonts w:hAnsi="標楷體" w:hint="eastAsia"/>
                <w:b/>
                <w:sz w:val="28"/>
                <w:szCs w:val="28"/>
              </w:rPr>
              <w:t>□</w:t>
            </w:r>
            <w:proofErr w:type="gramStart"/>
            <w:r w:rsidR="00AD45D6">
              <w:rPr>
                <w:rFonts w:hAnsi="標楷體" w:hint="eastAsia"/>
                <w:b/>
                <w:sz w:val="28"/>
                <w:szCs w:val="28"/>
              </w:rPr>
              <w:t>社青組</w:t>
            </w:r>
            <w:proofErr w:type="gramEnd"/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 w:rsidR="0063108B"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DE650C">
              <w:rPr>
                <w:rFonts w:hAnsi="標楷體" w:hint="eastAsia"/>
                <w:b/>
                <w:sz w:val="28"/>
                <w:szCs w:val="28"/>
              </w:rPr>
              <w:t>□長青組</w:t>
            </w:r>
            <w:r w:rsidR="0063108B" w:rsidRPr="0063108B">
              <w:rPr>
                <w:rFonts w:hAnsi="標楷體" w:hint="eastAsia"/>
              </w:rPr>
              <w:t>（6</w:t>
            </w:r>
            <w:r w:rsidR="0063108B">
              <w:rPr>
                <w:rFonts w:hAnsi="標楷體" w:hint="eastAsia"/>
              </w:rPr>
              <w:t>0</w:t>
            </w:r>
            <w:r w:rsidR="0063108B" w:rsidRPr="0063108B">
              <w:rPr>
                <w:rFonts w:hAnsi="標楷體" w:hint="eastAsia"/>
              </w:rPr>
              <w:t>歲以上）</w:t>
            </w:r>
            <w:r w:rsidR="0063108B">
              <w:rPr>
                <w:rFonts w:hAnsi="標楷體" w:hint="eastAsia"/>
              </w:rPr>
              <w:t xml:space="preserve">   </w:t>
            </w:r>
            <w:r w:rsidR="00036D2B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DE650C">
              <w:rPr>
                <w:rFonts w:hAnsi="標楷體" w:hint="eastAsia"/>
                <w:b/>
                <w:sz w:val="28"/>
                <w:szCs w:val="28"/>
              </w:rPr>
              <w:t>□青少年組</w:t>
            </w:r>
            <w:r w:rsidR="0063108B" w:rsidRPr="0063108B">
              <w:rPr>
                <w:rFonts w:hAnsi="標楷體" w:hint="eastAsia"/>
              </w:rPr>
              <w:t>（15歲以下）</w:t>
            </w:r>
          </w:p>
        </w:tc>
      </w:tr>
      <w:tr w:rsidR="00E54112">
        <w:trPr>
          <w:trHeight w:val="761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E54112" w:rsidRDefault="00DE650C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（聯絡人）</w:t>
            </w:r>
          </w:p>
        </w:tc>
        <w:tc>
          <w:tcPr>
            <w:tcW w:w="3407" w:type="dxa"/>
            <w:gridSpan w:val="3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3947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E54112">
        <w:trPr>
          <w:trHeight w:val="833"/>
        </w:trPr>
        <w:tc>
          <w:tcPr>
            <w:tcW w:w="1668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59" w:type="dxa"/>
            <w:gridSpan w:val="7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10527" w:type="dxa"/>
            <w:gridSpan w:val="9"/>
            <w:vAlign w:val="center"/>
          </w:tcPr>
          <w:p w:rsidR="00E54112" w:rsidRDefault="00DE650C" w:rsidP="00A851D4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 w:rsidTr="00466E3C">
        <w:trPr>
          <w:trHeight w:val="1011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color w:val="000000"/>
          <w:kern w:val="0"/>
          <w:sz w:val="26"/>
          <w:szCs w:val="26"/>
        </w:rPr>
      </w:pPr>
    </w:p>
    <w:p w:rsidR="00E54112" w:rsidRDefault="00DE650C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報名期限：中華民國10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年2月2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日起至10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A851D4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474BBD" w:rsidRPr="00474BBD" w:rsidRDefault="00DE650C" w:rsidP="00474BBD">
      <w:pPr>
        <w:pStyle w:val="a3"/>
        <w:numPr>
          <w:ilvl w:val="0"/>
          <w:numId w:val="11"/>
        </w:numPr>
        <w:snapToGrid w:val="0"/>
        <w:spacing w:line="400" w:lineRule="exact"/>
        <w:ind w:leftChars="0" w:left="600"/>
        <w:rPr>
          <w:rFonts w:asciiTheme="majorEastAsia" w:eastAsiaTheme="majorEastAsia" w:hAnsiTheme="majorEastAsia"/>
          <w:color w:val="000000" w:themeColor="text1"/>
          <w:szCs w:val="24"/>
        </w:rPr>
      </w:pP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報名費用：每人應繳交新臺幣 200元整，匯款帳號： 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023039095071</w:t>
      </w:r>
      <w:r w:rsidRPr="00474BBD">
        <w:rPr>
          <w:rFonts w:asciiTheme="majorEastAsia" w:eastAsiaTheme="majorEastAsia" w:hAnsiTheme="majorEastAsia"/>
          <w:color w:val="000000" w:themeColor="text1"/>
          <w:szCs w:val="24"/>
        </w:rPr>
        <w:br/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戶名： </w:t>
      </w:r>
      <w:proofErr w:type="gramStart"/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臺</w:t>
      </w:r>
      <w:proofErr w:type="gramEnd"/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東縣卑南鄉公所代收款</w:t>
      </w:r>
      <w:r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銀行： </w:t>
      </w:r>
      <w:r w:rsidRPr="00474BBD"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臺灣銀行台東分行</w:t>
      </w:r>
      <w:r w:rsidRPr="00474BBD">
        <w:rPr>
          <w:rFonts w:asciiTheme="majorEastAsia" w:eastAsiaTheme="majorEastAsia" w:hAnsiTheme="majorEastAsia"/>
          <w:color w:val="000000" w:themeColor="text1"/>
          <w:szCs w:val="24"/>
          <w:u w:val="single"/>
        </w:rPr>
        <w:br/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請於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3/16</w:t>
      </w:r>
      <w:r w:rsidR="00D11999">
        <w:rPr>
          <w:rFonts w:ascii="標楷體" w:hAnsi="標楷體" w:cs="標楷體" w:hint="eastAsia"/>
          <w:color w:val="000000"/>
          <w:kern w:val="0"/>
          <w:szCs w:val="24"/>
        </w:rPr>
        <w:t>日前臨櫃</w:t>
      </w:r>
      <w:bookmarkStart w:id="0" w:name="_GoBack"/>
      <w:bookmarkEnd w:id="0"/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</w:t>
      </w:r>
      <w:r w:rsidRPr="00474BBD">
        <w:rPr>
          <w:rFonts w:asciiTheme="minorEastAsia" w:hAnsiTheme="minorEastAsia" w:cs="標楷體" w:hint="eastAsia"/>
          <w:color w:val="000000"/>
          <w:kern w:val="0"/>
          <w:szCs w:val="24"/>
        </w:rPr>
        <w:t>，</w:t>
      </w:r>
      <w:r w:rsidRPr="00474BBD">
        <w:rPr>
          <w:rFonts w:ascii="標楷體" w:hAnsi="標楷體" w:cs="標楷體" w:hint="eastAsia"/>
          <w:color w:val="000000"/>
          <w:kern w:val="0"/>
          <w:szCs w:val="24"/>
        </w:rPr>
        <w:t>匯款後請</w:t>
      </w:r>
      <w:r w:rsidRPr="00474BBD">
        <w:rPr>
          <w:rFonts w:ascii="標楷體" w:hAnsi="標楷體" w:cs="標楷體"/>
          <w:color w:val="000000"/>
          <w:kern w:val="0"/>
          <w:szCs w:val="24"/>
        </w:rPr>
        <w:t>來電確認匯款</w:t>
      </w:r>
      <w:r w:rsidRPr="00474BBD">
        <w:rPr>
          <w:rFonts w:ascii="標楷體" w:hAnsi="標楷體" w:cs="標楷體"/>
          <w:szCs w:val="24"/>
        </w:rPr>
        <w:t>人姓名</w:t>
      </w:r>
      <w:r w:rsidR="002C2E3C">
        <w:rPr>
          <w:rFonts w:ascii="標楷體" w:hAnsi="標楷體" w:cs="標楷體" w:hint="eastAsia"/>
          <w:szCs w:val="24"/>
        </w:rPr>
        <w:t>及金額</w:t>
      </w:r>
      <w:r w:rsidRPr="00474BBD">
        <w:rPr>
          <w:rFonts w:ascii="標楷體" w:hAnsi="標楷體" w:cs="標楷體"/>
          <w:szCs w:val="24"/>
        </w:rPr>
        <w:t>以利對帳</w:t>
      </w:r>
      <w:r w:rsidR="00474BBD" w:rsidRPr="00474BBD">
        <w:rPr>
          <w:rFonts w:ascii="標楷體" w:hAnsi="標楷體" w:cs="標楷體" w:hint="eastAsia"/>
          <w:szCs w:val="24"/>
        </w:rPr>
        <w:t>，</w:t>
      </w:r>
      <w:r w:rsidR="00CA0C78">
        <w:rPr>
          <w:rFonts w:asciiTheme="majorEastAsia" w:eastAsiaTheme="majorEastAsia" w:hAnsiTheme="majorEastAsia" w:hint="eastAsia"/>
          <w:color w:val="000000" w:themeColor="text1"/>
          <w:szCs w:val="24"/>
        </w:rPr>
        <w:t>全程</w:t>
      </w:r>
      <w:r w:rsidR="005A3ADB">
        <w:rPr>
          <w:rFonts w:asciiTheme="majorEastAsia" w:eastAsiaTheme="majorEastAsia" w:hAnsiTheme="majorEastAsia" w:hint="eastAsia"/>
          <w:color w:val="000000" w:themeColor="text1"/>
          <w:szCs w:val="24"/>
        </w:rPr>
        <w:t>穿</w:t>
      </w:r>
      <w:r w:rsidR="00474BBD" w:rsidRPr="00474BBD">
        <w:rPr>
          <w:rFonts w:asciiTheme="majorEastAsia" w:eastAsiaTheme="majorEastAsia" w:hAnsiTheme="majorEastAsia" w:hint="eastAsia"/>
          <w:color w:val="000000" w:themeColor="text1"/>
          <w:szCs w:val="24"/>
        </w:rPr>
        <w:t>著傳統服飾可退還報名費。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本賽事不受理活動當日現場報名，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惠請於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規定期內完成相關報名手續。</w:t>
      </w:r>
    </w:p>
    <w:p w:rsidR="00E54112" w:rsidRDefault="00DE650C">
      <w:pPr>
        <w:pStyle w:val="a3"/>
        <w:numPr>
          <w:ilvl w:val="0"/>
          <w:numId w:val="11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4112" w:rsidRDefault="00DE650C">
      <w:pPr>
        <w:pStyle w:val="Default"/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附件(二)</w:t>
      </w:r>
    </w:p>
    <w:p w:rsidR="00E54112" w:rsidRDefault="0063108B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東縣卑南鄉2019第四屆</w:t>
      </w:r>
      <w:r w:rsidR="00DE650C">
        <w:rPr>
          <w:rFonts w:hAnsi="標楷體" w:hint="eastAsia"/>
          <w:sz w:val="40"/>
          <w:szCs w:val="40"/>
        </w:rPr>
        <w:t>鄉長</w:t>
      </w:r>
      <w:proofErr w:type="gramStart"/>
      <w:r w:rsidR="00DE650C">
        <w:rPr>
          <w:rFonts w:hAnsi="標楷體" w:hint="eastAsia"/>
          <w:sz w:val="40"/>
          <w:szCs w:val="40"/>
        </w:rPr>
        <w:t>盃</w:t>
      </w:r>
      <w:proofErr w:type="gramEnd"/>
      <w:r w:rsidR="00DE650C">
        <w:rPr>
          <w:rFonts w:hAnsi="標楷體"/>
          <w:sz w:val="40"/>
          <w:szCs w:val="40"/>
        </w:rPr>
        <w:br/>
      </w:r>
      <w:r w:rsidR="00DE650C">
        <w:rPr>
          <w:rFonts w:hAnsi="標楷體" w:hint="eastAsia"/>
          <w:sz w:val="40"/>
          <w:szCs w:val="40"/>
        </w:rPr>
        <w:t>全國原住民趣味競賽活動報名表</w:t>
      </w:r>
    </w:p>
    <w:p w:rsidR="00E54112" w:rsidRPr="0063108B" w:rsidRDefault="00E54112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992"/>
        <w:gridCol w:w="1281"/>
        <w:gridCol w:w="278"/>
        <w:gridCol w:w="709"/>
        <w:gridCol w:w="518"/>
        <w:gridCol w:w="1183"/>
        <w:gridCol w:w="2764"/>
      </w:tblGrid>
      <w:tr w:rsidR="00E54112">
        <w:trPr>
          <w:trHeight w:val="917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718" w:type="dxa"/>
            <w:gridSpan w:val="8"/>
            <w:vAlign w:val="center"/>
          </w:tcPr>
          <w:p w:rsidR="00E54112" w:rsidRDefault="00E54112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917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253" w:type="dxa"/>
            <w:gridSpan w:val="5"/>
            <w:vAlign w:val="center"/>
          </w:tcPr>
          <w:p w:rsidR="00E54112" w:rsidRDefault="00DE650C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□負重接力    □撒網捕魚</w:t>
            </w:r>
          </w:p>
        </w:tc>
        <w:tc>
          <w:tcPr>
            <w:tcW w:w="4465" w:type="dxa"/>
            <w:gridSpan w:val="3"/>
            <w:vAlign w:val="center"/>
          </w:tcPr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※每隊3人且至少1名為女性</w:t>
            </w:r>
          </w:p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※本項競賽僅收15隊、備取5隊</w:t>
            </w:r>
          </w:p>
          <w:p w:rsidR="00E54112" w:rsidRDefault="00DE650C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※擇</w:t>
            </w:r>
            <w:proofErr w:type="gramStart"/>
            <w:r>
              <w:rPr>
                <w:rFonts w:hAnsi="標楷體" w:hint="eastAsia"/>
              </w:rPr>
              <w:t>一</w:t>
            </w:r>
            <w:proofErr w:type="gramEnd"/>
            <w:r>
              <w:rPr>
                <w:rFonts w:hAnsi="標楷體" w:hint="eastAsia"/>
              </w:rPr>
              <w:t>報名不得重覆</w:t>
            </w:r>
          </w:p>
        </w:tc>
      </w:tr>
      <w:tr w:rsidR="00E54112">
        <w:trPr>
          <w:trHeight w:val="761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266" w:type="dxa"/>
            <w:gridSpan w:val="3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3947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E54112">
        <w:trPr>
          <w:trHeight w:val="833"/>
        </w:trPr>
        <w:tc>
          <w:tcPr>
            <w:tcW w:w="180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18" w:type="dxa"/>
            <w:gridSpan w:val="8"/>
          </w:tcPr>
          <w:p w:rsidR="00E54112" w:rsidRDefault="00E54112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10527" w:type="dxa"/>
            <w:gridSpan w:val="10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E54112">
        <w:trPr>
          <w:trHeight w:val="687"/>
        </w:trPr>
        <w:tc>
          <w:tcPr>
            <w:tcW w:w="959" w:type="dxa"/>
            <w:vAlign w:val="center"/>
          </w:tcPr>
          <w:p w:rsidR="00E54112" w:rsidRDefault="00DE650C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E54112" w:rsidRDefault="00E54112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E54112" w:rsidRDefault="00E54112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E54112" w:rsidRDefault="00DE650C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報名期限：中華民國10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年2月2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日起至10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年3月</w:t>
      </w:r>
      <w:r w:rsidR="00474BBD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5572C6" w:rsidRDefault="005572C6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本趣味競賽不收費，限射箭選手報名。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54112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本賽事不受理活動當日現場報名，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惠請於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規定期內完成相關報名手續。</w:t>
      </w:r>
    </w:p>
    <w:p w:rsidR="00E54112" w:rsidRPr="00474BBD" w:rsidRDefault="00DE650C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74BBD" w:rsidRDefault="00474BBD" w:rsidP="00474BBD">
      <w:pPr>
        <w:pStyle w:val="a3"/>
        <w:snapToGrid w:val="0"/>
        <w:spacing w:line="400" w:lineRule="exact"/>
        <w:ind w:leftChars="0" w:left="60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p w:rsidR="00E54112" w:rsidRDefault="00E54112">
      <w:pPr>
        <w:autoSpaceDE w:val="0"/>
        <w:autoSpaceDN w:val="0"/>
        <w:adjustRightInd w:val="0"/>
        <w:rPr>
          <w:rFonts w:ascii="標楷體" w:hAnsi="標楷體" w:cs="標楷體"/>
          <w:sz w:val="22"/>
        </w:rPr>
      </w:pPr>
    </w:p>
    <w:sectPr w:rsidR="00E5411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31" w:rsidRDefault="00E82631">
      <w:r>
        <w:separator/>
      </w:r>
    </w:p>
  </w:endnote>
  <w:endnote w:type="continuationSeparator" w:id="0">
    <w:p w:rsidR="00E82631" w:rsidRDefault="00E8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203"/>
      <w:docPartObj>
        <w:docPartGallery w:val="Page Numbers (Bottom of Page)"/>
        <w:docPartUnique/>
      </w:docPartObj>
    </w:sdtPr>
    <w:sdtEndPr/>
    <w:sdtContent>
      <w:p w:rsidR="00E54112" w:rsidRDefault="00DE65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999" w:rsidRPr="00D119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54112" w:rsidRDefault="00E54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31" w:rsidRDefault="00E82631">
      <w:r>
        <w:separator/>
      </w:r>
    </w:p>
  </w:footnote>
  <w:footnote w:type="continuationSeparator" w:id="0">
    <w:p w:rsidR="00E82631" w:rsidRDefault="00E8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6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12"/>
    <w:rsid w:val="000208EF"/>
    <w:rsid w:val="00036D2B"/>
    <w:rsid w:val="000E2BB0"/>
    <w:rsid w:val="00204DA4"/>
    <w:rsid w:val="002807FB"/>
    <w:rsid w:val="002A5652"/>
    <w:rsid w:val="002C2E3C"/>
    <w:rsid w:val="003765B8"/>
    <w:rsid w:val="00466E3C"/>
    <w:rsid w:val="00474BBD"/>
    <w:rsid w:val="005572C6"/>
    <w:rsid w:val="005A3ADB"/>
    <w:rsid w:val="005C0B3D"/>
    <w:rsid w:val="005E2653"/>
    <w:rsid w:val="0063108B"/>
    <w:rsid w:val="0066287A"/>
    <w:rsid w:val="00841E8A"/>
    <w:rsid w:val="009368A6"/>
    <w:rsid w:val="00960D3D"/>
    <w:rsid w:val="00A851D4"/>
    <w:rsid w:val="00AD45D6"/>
    <w:rsid w:val="00B436CB"/>
    <w:rsid w:val="00CA0C78"/>
    <w:rsid w:val="00D11999"/>
    <w:rsid w:val="00D95E73"/>
    <w:rsid w:val="00DE650C"/>
    <w:rsid w:val="00DF71E9"/>
    <w:rsid w:val="00E54112"/>
    <w:rsid w:val="00E82631"/>
    <w:rsid w:val="00EB472F"/>
    <w:rsid w:val="00ED666A"/>
    <w:rsid w:val="00F64A67"/>
    <w:rsid w:val="00F85B3A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6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BCB0C-BE2E-4ECF-A088-9FB4681D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Windows 使用者</cp:lastModifiedBy>
  <cp:revision>5</cp:revision>
  <cp:lastPrinted>2019-02-18T08:23:00Z</cp:lastPrinted>
  <dcterms:created xsi:type="dcterms:W3CDTF">2019-02-18T02:53:00Z</dcterms:created>
  <dcterms:modified xsi:type="dcterms:W3CDTF">2019-02-18T08:27:00Z</dcterms:modified>
</cp:coreProperties>
</file>