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B3" w:rsidRPr="00EC04AB" w:rsidRDefault="001867DC" w:rsidP="008364EC">
      <w:pPr>
        <w:jc w:val="center"/>
        <w:rPr>
          <w:rFonts w:ascii="標楷體" w:eastAsia="標楷體" w:hAnsi="標楷體"/>
          <w:sz w:val="40"/>
          <w:szCs w:val="40"/>
        </w:rPr>
      </w:pPr>
      <w:r w:rsidRPr="00EC04AB">
        <w:rPr>
          <w:rFonts w:ascii="標楷體" w:eastAsia="標楷體" w:hAnsi="標楷體" w:hint="eastAsia"/>
          <w:sz w:val="40"/>
          <w:szCs w:val="40"/>
        </w:rPr>
        <w:t>臺東縣卑南鄉補助及捐助審查小組案件審查原則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EC04AB" w:rsidRPr="00581727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01"/>
          <w:attr w:name="Year" w:val="2009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98年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3"/>
            <w:attr w:name="Month" w:val="1"/>
            <w:attr w:name="Year" w:val="2013"/>
          </w:smartTagP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1月23日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東卑鄉行字第0980001141號函修正</w:t>
      </w:r>
    </w:p>
    <w:p w:rsidR="00EC04AB" w:rsidRPr="00581727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3"/>
          <w:attr w:name="Month" w:val="06"/>
          <w:attr w:name="Year" w:val="2009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98年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03"/>
            <w:attr w:name="Month" w:val="6"/>
            <w:attr w:name="Year" w:val="2013"/>
          </w:smartTagP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6月</w:t>
          </w: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0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3日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東卑鄉行字第0980006997號函修正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01"/>
          <w:attr w:name="Year" w:val="2011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中華民國100年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4"/>
            <w:attr w:name="Month" w:val="1"/>
            <w:attr w:name="Year" w:val="2013"/>
          </w:smartTagP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1月14日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東卑鄉行字第1000000794號函修正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9"/>
          <w:attr w:name="Month" w:val="06"/>
          <w:attr w:name="Year" w:val="2011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中華民國100年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09"/>
            <w:attr w:name="Month" w:val="6"/>
            <w:attr w:name="Year" w:val="2013"/>
          </w:smartTagP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6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月</w:t>
          </w: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09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</w:t>
      </w:r>
      <w:r>
        <w:rPr>
          <w:rFonts w:ascii="標楷體" w:eastAsia="標楷體" w:hAnsi="標楷體" w:hint="eastAsia"/>
          <w:color w:val="000000"/>
          <w:sz w:val="18"/>
          <w:szCs w:val="18"/>
        </w:rPr>
        <w:t>1000007659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07"/>
          <w:attr w:name="Year" w:val="2012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中華民國10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1</w:t>
        </w: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4"/>
            <w:attr w:name="Month" w:val="7"/>
            <w:attr w:name="Year" w:val="2013"/>
          </w:smartTagP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7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月</w:t>
          </w: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14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</w:t>
      </w:r>
      <w:r>
        <w:rPr>
          <w:rFonts w:ascii="標楷體" w:eastAsia="標楷體" w:hAnsi="標楷體" w:hint="eastAsia"/>
          <w:color w:val="000000"/>
          <w:sz w:val="18"/>
          <w:szCs w:val="18"/>
        </w:rPr>
        <w:t>1010009860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9"/>
          <w:attr w:name="Year" w:val="2012"/>
        </w:smartTagP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中華民國10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1</w:t>
        </w:r>
        <w:r w:rsidRPr="00581727">
          <w:rPr>
            <w:rFonts w:ascii="標楷體" w:eastAsia="標楷體" w:hAnsi="標楷體" w:hint="eastAsia"/>
            <w:color w:val="000000"/>
            <w:sz w:val="18"/>
            <w:szCs w:val="18"/>
          </w:rPr>
          <w:t>年</w:t>
        </w:r>
        <w:r>
          <w:rPr>
            <w:rFonts w:ascii="標楷體" w:eastAsia="標楷體" w:hAnsi="標楷體" w:hint="eastAsia"/>
            <w:color w:val="000000"/>
            <w:sz w:val="18"/>
            <w:szCs w:val="18"/>
          </w:rPr>
          <w:t>0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5"/>
            <w:attr w:name="Month" w:val="9"/>
            <w:attr w:name="Year" w:val="2013"/>
          </w:smartTagP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9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月</w:t>
          </w:r>
          <w:r>
            <w:rPr>
              <w:rFonts w:ascii="標楷體" w:eastAsia="標楷體" w:hAnsi="標楷體" w:hint="eastAsia"/>
              <w:color w:val="000000"/>
              <w:sz w:val="18"/>
              <w:szCs w:val="18"/>
            </w:rPr>
            <w:t>25</w:t>
          </w:r>
          <w:r w:rsidRPr="00581727">
            <w:rPr>
              <w:rFonts w:ascii="標楷體" w:eastAsia="標楷體" w:hAnsi="標楷體" w:hint="eastAsia"/>
              <w:color w:val="000000"/>
              <w:sz w:val="18"/>
              <w:szCs w:val="18"/>
            </w:rPr>
            <w:t>日</w:t>
          </w:r>
        </w:smartTag>
      </w:smartTag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東卑鄉行字第</w:t>
      </w:r>
      <w:r>
        <w:rPr>
          <w:rFonts w:ascii="標楷體" w:eastAsia="標楷體" w:hAnsi="標楷體" w:hint="eastAsia"/>
          <w:color w:val="000000"/>
          <w:sz w:val="18"/>
          <w:szCs w:val="18"/>
        </w:rPr>
        <w:t>1010013463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1867DC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中華民國10</w:t>
      </w:r>
      <w:r>
        <w:rPr>
          <w:rFonts w:ascii="標楷體" w:eastAsia="標楷體" w:hAnsi="標楷體" w:hint="eastAsia"/>
          <w:color w:val="000000"/>
          <w:sz w:val="18"/>
          <w:szCs w:val="18"/>
        </w:rPr>
        <w:t>2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年</w:t>
      </w:r>
      <w:r>
        <w:rPr>
          <w:rFonts w:ascii="標楷體" w:eastAsia="標楷體" w:hAnsi="標楷體" w:hint="eastAsia"/>
          <w:color w:val="000000"/>
          <w:sz w:val="18"/>
          <w:szCs w:val="18"/>
        </w:rPr>
        <w:t>03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月</w:t>
      </w:r>
      <w:r>
        <w:rPr>
          <w:rFonts w:ascii="標楷體" w:eastAsia="標楷體" w:hAnsi="標楷體" w:hint="eastAsia"/>
          <w:color w:val="000000"/>
          <w:sz w:val="18"/>
          <w:szCs w:val="18"/>
        </w:rPr>
        <w:t>18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日東卑鄉行字第</w:t>
      </w:r>
      <w:r w:rsidRPr="00B67EB8">
        <w:rPr>
          <w:rFonts w:ascii="標楷體" w:eastAsia="標楷體" w:hAnsi="標楷體"/>
          <w:color w:val="000000"/>
          <w:sz w:val="18"/>
          <w:szCs w:val="18"/>
        </w:rPr>
        <w:t>1020003589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中華民國10</w:t>
      </w:r>
      <w:r>
        <w:rPr>
          <w:rFonts w:ascii="標楷體" w:eastAsia="標楷體" w:hAnsi="標楷體" w:hint="eastAsia"/>
          <w:color w:val="000000"/>
          <w:sz w:val="18"/>
          <w:szCs w:val="18"/>
        </w:rPr>
        <w:t>4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年</w:t>
      </w:r>
      <w:r>
        <w:rPr>
          <w:rFonts w:ascii="標楷體" w:eastAsia="標楷體" w:hAnsi="標楷體" w:hint="eastAsia"/>
          <w:color w:val="000000"/>
          <w:sz w:val="18"/>
          <w:szCs w:val="18"/>
        </w:rPr>
        <w:t>03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月</w:t>
      </w:r>
      <w:r>
        <w:rPr>
          <w:rFonts w:ascii="標楷體" w:eastAsia="標楷體" w:hAnsi="標楷體" w:hint="eastAsia"/>
          <w:color w:val="000000"/>
          <w:sz w:val="18"/>
          <w:szCs w:val="18"/>
        </w:rPr>
        <w:t>13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日東卑鄉行字第</w:t>
      </w:r>
      <w:r w:rsidRPr="00B67EB8">
        <w:rPr>
          <w:rFonts w:ascii="標楷體" w:eastAsia="標楷體" w:hAnsi="標楷體"/>
          <w:color w:val="000000"/>
          <w:sz w:val="18"/>
          <w:szCs w:val="18"/>
        </w:rPr>
        <w:t>10</w:t>
      </w:r>
      <w:r>
        <w:rPr>
          <w:rFonts w:ascii="標楷體" w:eastAsia="標楷體" w:hAnsi="標楷體" w:hint="eastAsia"/>
          <w:color w:val="000000"/>
          <w:sz w:val="18"/>
          <w:szCs w:val="18"/>
        </w:rPr>
        <w:t>40004026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EC04AB" w:rsidRDefault="00EC04AB" w:rsidP="00EC04AB">
      <w:pPr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中華民國10</w:t>
      </w:r>
      <w:r>
        <w:rPr>
          <w:rFonts w:ascii="標楷體" w:eastAsia="標楷體" w:hAnsi="標楷體" w:hint="eastAsia"/>
          <w:color w:val="000000"/>
          <w:sz w:val="18"/>
          <w:szCs w:val="18"/>
        </w:rPr>
        <w:t>6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年</w:t>
      </w:r>
      <w:r>
        <w:rPr>
          <w:rFonts w:ascii="標楷體" w:eastAsia="標楷體" w:hAnsi="標楷體" w:hint="eastAsia"/>
          <w:color w:val="000000"/>
          <w:sz w:val="18"/>
          <w:szCs w:val="18"/>
        </w:rPr>
        <w:t>01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月</w:t>
      </w:r>
      <w:r w:rsidR="006023A7">
        <w:rPr>
          <w:rFonts w:ascii="標楷體" w:eastAsia="標楷體" w:hAnsi="標楷體" w:hint="eastAsia"/>
          <w:color w:val="000000"/>
          <w:sz w:val="18"/>
          <w:szCs w:val="18"/>
        </w:rPr>
        <w:t>1</w:t>
      </w:r>
      <w:r w:rsidR="00A11117">
        <w:rPr>
          <w:rFonts w:ascii="標楷體" w:eastAsia="標楷體" w:hAnsi="標楷體" w:hint="eastAsia"/>
          <w:color w:val="000000"/>
          <w:sz w:val="18"/>
          <w:szCs w:val="18"/>
        </w:rPr>
        <w:t>8</w:t>
      </w:r>
      <w:bookmarkStart w:id="0" w:name="_GoBack"/>
      <w:bookmarkEnd w:id="0"/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日東卑鄉行字第</w:t>
      </w:r>
      <w:r>
        <w:rPr>
          <w:rFonts w:ascii="標楷體" w:eastAsia="標楷體" w:hAnsi="標楷體" w:hint="eastAsia"/>
          <w:color w:val="000000"/>
          <w:sz w:val="18"/>
          <w:szCs w:val="18"/>
        </w:rPr>
        <w:t>10</w:t>
      </w:r>
      <w:r w:rsidR="000A79F1">
        <w:rPr>
          <w:rFonts w:ascii="標楷體" w:eastAsia="標楷體" w:hAnsi="標楷體" w:hint="eastAsia"/>
          <w:color w:val="000000"/>
          <w:sz w:val="18"/>
          <w:szCs w:val="18"/>
        </w:rPr>
        <w:t>60000969</w:t>
      </w:r>
      <w:r w:rsidRPr="00581727">
        <w:rPr>
          <w:rFonts w:ascii="標楷體" w:eastAsia="標楷體" w:hAnsi="標楷體" w:hint="eastAsia"/>
          <w:color w:val="000000"/>
          <w:sz w:val="18"/>
          <w:szCs w:val="18"/>
        </w:rPr>
        <w:t>號函修正</w:t>
      </w:r>
    </w:p>
    <w:p w:rsidR="00EC04AB" w:rsidRDefault="00EC04AB" w:rsidP="00EC04AB">
      <w:pPr>
        <w:wordWrap w:val="0"/>
        <w:spacing w:line="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E1456A" w:rsidRPr="00403335" w:rsidRDefault="00E1456A" w:rsidP="00E1456A">
      <w:pPr>
        <w:ind w:left="48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一、</w:t>
      </w:r>
      <w:r w:rsidR="002B0D7D" w:rsidRPr="00403335">
        <w:rPr>
          <w:rFonts w:ascii="標楷體" w:eastAsia="標楷體" w:hAnsi="標楷體" w:hint="eastAsia"/>
        </w:rPr>
        <w:t>臺東縣卑南鄉公所（以下簡稱本所）為辦理本鄉鄉民代表建議補（捐）助機關、學校、立案團體或法人辦理各項活動之審核及相關作業，特訂定本原則。</w:t>
      </w:r>
    </w:p>
    <w:p w:rsidR="00E1456A" w:rsidRPr="00403335" w:rsidRDefault="00E1456A" w:rsidP="00E1456A">
      <w:pPr>
        <w:ind w:left="48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二、</w:t>
      </w:r>
      <w:r w:rsidR="002B0D7D" w:rsidRPr="00403335">
        <w:rPr>
          <w:rFonts w:ascii="標楷體" w:eastAsia="標楷體" w:hAnsi="標楷體" w:hint="eastAsia"/>
        </w:rPr>
        <w:t>補助原則：</w:t>
      </w:r>
    </w:p>
    <w:p w:rsidR="00E1456A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(一)</w:t>
      </w:r>
      <w:r w:rsidR="002B0D7D" w:rsidRPr="00403335">
        <w:rPr>
          <w:rFonts w:ascii="標楷體" w:eastAsia="標楷體" w:hAnsi="標楷體" w:hint="eastAsia"/>
        </w:rPr>
        <w:t>對於同一民間團體之補（捐）助金額，</w:t>
      </w:r>
      <w:r w:rsidR="00946273" w:rsidRPr="00403335">
        <w:rPr>
          <w:rFonts w:ascii="標楷體" w:eastAsia="標楷體" w:hAnsi="標楷體" w:hint="eastAsia"/>
        </w:rPr>
        <w:t>活動</w:t>
      </w:r>
      <w:r w:rsidR="002B0D7D" w:rsidRPr="00403335">
        <w:rPr>
          <w:rFonts w:ascii="標楷體" w:eastAsia="標楷體" w:hAnsi="標楷體" w:hint="eastAsia"/>
        </w:rPr>
        <w:t>每一年度以不超過新臺幣二萬元為原則。</w:t>
      </w:r>
    </w:p>
    <w:p w:rsidR="00131744" w:rsidRDefault="00131744" w:rsidP="00131744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BB3F6D">
        <w:rPr>
          <w:rFonts w:ascii="標楷體" w:eastAsia="標楷體" w:hAnsi="標楷體" w:hint="eastAsia"/>
        </w:rPr>
        <w:t>民間社團之補助以本鄉轄立案之機關、團體為主；</w:t>
      </w:r>
    </w:p>
    <w:p w:rsidR="00131744" w:rsidRDefault="00131744" w:rsidP="00131744">
      <w:pPr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BB3F6D">
        <w:rPr>
          <w:rFonts w:ascii="標楷體" w:eastAsia="標楷體" w:hAnsi="標楷體" w:hint="eastAsia"/>
        </w:rPr>
        <w:t>公家機關學校之補助，以其服務區域涵蓋本鄉為原則</w:t>
      </w:r>
      <w:r>
        <w:rPr>
          <w:rFonts w:ascii="標楷體" w:eastAsia="標楷體" w:hAnsi="標楷體" w:hint="eastAsia"/>
        </w:rPr>
        <w:t>，</w:t>
      </w:r>
      <w:r w:rsidRPr="00BB3F6D">
        <w:rPr>
          <w:rFonts w:ascii="標楷體" w:eastAsia="標楷體" w:hAnsi="標楷體" w:hint="eastAsia"/>
        </w:rPr>
        <w:t>如有特殊</w:t>
      </w:r>
      <w:r>
        <w:rPr>
          <w:rFonts w:ascii="標楷體" w:eastAsia="標楷體" w:hAnsi="標楷體" w:hint="eastAsia"/>
        </w:rPr>
        <w:t>原因</w:t>
      </w:r>
      <w:r w:rsidRPr="00BB3F6D">
        <w:rPr>
          <w:rFonts w:ascii="標楷體" w:eastAsia="標楷體" w:hAnsi="標楷體" w:hint="eastAsia"/>
        </w:rPr>
        <w:t>需專案敘明理由核定。</w:t>
      </w:r>
    </w:p>
    <w:p w:rsidR="00131744" w:rsidRPr="00BB3F6D" w:rsidRDefault="00131744" w:rsidP="00131744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BB3F6D">
        <w:rPr>
          <w:rFonts w:ascii="標楷體" w:eastAsia="標楷體" w:hAnsi="標楷體" w:hint="eastAsia"/>
        </w:rPr>
        <w:t>對本鄉轄外之機關、團體補助，以辦理活動區位於本鄉轄內為要件。</w:t>
      </w:r>
    </w:p>
    <w:p w:rsidR="00DC6D9A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(二)</w:t>
      </w:r>
      <w:r w:rsidR="002B0D7D" w:rsidRPr="00403335">
        <w:rPr>
          <w:rFonts w:ascii="標楷體" w:eastAsia="標楷體" w:hAnsi="標楷體" w:hint="eastAsia"/>
        </w:rPr>
        <w:t>符合以下各項之民間團體，不適用前款規定</w:t>
      </w:r>
      <w:r w:rsidR="00DC6D9A">
        <w:rPr>
          <w:rFonts w:ascii="標楷體" w:eastAsia="標楷體" w:hAnsi="標楷體" w:hint="eastAsia"/>
        </w:rPr>
        <w:t>，</w:t>
      </w:r>
      <w:r w:rsidR="002B0D7D" w:rsidRPr="00403335">
        <w:rPr>
          <w:rFonts w:ascii="標楷體" w:eastAsia="標楷體" w:hAnsi="標楷體" w:hint="eastAsia"/>
        </w:rPr>
        <w:t>：</w:t>
      </w:r>
    </w:p>
    <w:p w:rsidR="00E1456A" w:rsidRPr="00403335" w:rsidRDefault="00E1456A" w:rsidP="00DC6D9A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(1)</w:t>
      </w:r>
      <w:r w:rsidR="002B0D7D" w:rsidRPr="00403335">
        <w:rPr>
          <w:rFonts w:ascii="標楷體" w:eastAsia="標楷體" w:hAnsi="標楷體" w:hint="eastAsia"/>
        </w:rPr>
        <w:t>依法令規定</w:t>
      </w:r>
      <w:r w:rsidR="00112FB1" w:rsidRPr="00403335">
        <w:rPr>
          <w:rFonts w:ascii="標楷體" w:eastAsia="標楷體" w:hAnsi="標楷體" w:hint="eastAsia"/>
        </w:rPr>
        <w:t>、</w:t>
      </w:r>
      <w:r w:rsidR="002B0D7D" w:rsidRPr="00403335">
        <w:rPr>
          <w:rFonts w:ascii="標楷體" w:eastAsia="標楷體" w:hAnsi="標楷體" w:hint="eastAsia"/>
        </w:rPr>
        <w:t>接受本所委託、協助或代為辦理其應辦業務之民間團體。</w:t>
      </w:r>
    </w:p>
    <w:p w:rsidR="00E1456A" w:rsidRPr="00403335" w:rsidRDefault="00E1456A" w:rsidP="00E1456A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(2)</w:t>
      </w:r>
      <w:r w:rsidR="002B0D7D" w:rsidRPr="00403335">
        <w:rPr>
          <w:rFonts w:ascii="標楷體" w:eastAsia="標楷體" w:hAnsi="標楷體" w:hint="eastAsia"/>
        </w:rPr>
        <w:t>依法並經主管機關許可設立之工會（包括總工會、職業工會）、農會、漁會、水利會、同業公會、體育會（含單項運動委員會）</w:t>
      </w:r>
      <w:r w:rsidR="00B17741" w:rsidRPr="00403335">
        <w:rPr>
          <w:rFonts w:ascii="標楷體" w:eastAsia="標楷體" w:hAnsi="標楷體" w:hint="eastAsia"/>
        </w:rPr>
        <w:t>。</w:t>
      </w:r>
    </w:p>
    <w:p w:rsidR="00E1456A" w:rsidRPr="00403335" w:rsidRDefault="00E1456A" w:rsidP="00E1456A">
      <w:pPr>
        <w:ind w:firstLineChars="400" w:firstLine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(3)</w:t>
      </w:r>
      <w:r w:rsidR="002B0D7D" w:rsidRPr="00403335">
        <w:rPr>
          <w:rFonts w:ascii="標楷體" w:eastAsia="標楷體" w:hAnsi="標楷體" w:hint="eastAsia"/>
        </w:rPr>
        <w:t>申請補助之計畫具公益性質之教育、文化、社會福利團體。</w:t>
      </w:r>
    </w:p>
    <w:p w:rsidR="00E1456A" w:rsidRPr="00403335" w:rsidRDefault="00E1456A" w:rsidP="00E1456A">
      <w:pPr>
        <w:ind w:firstLineChars="400" w:firstLine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(4)</w:t>
      </w:r>
      <w:r w:rsidR="002B0D7D" w:rsidRPr="00403335">
        <w:rPr>
          <w:rFonts w:ascii="標楷體" w:eastAsia="標楷體" w:hAnsi="標楷體" w:hint="eastAsia"/>
        </w:rPr>
        <w:t>配合</w:t>
      </w:r>
      <w:r w:rsidR="00CC0715" w:rsidRPr="00403335">
        <w:rPr>
          <w:rFonts w:ascii="標楷體" w:eastAsia="標楷體" w:hAnsi="標楷體" w:hint="eastAsia"/>
        </w:rPr>
        <w:t>上級機關與</w:t>
      </w:r>
      <w:r w:rsidR="002B0D7D" w:rsidRPr="00403335">
        <w:rPr>
          <w:rFonts w:ascii="標楷體" w:eastAsia="標楷體" w:hAnsi="標楷體" w:hint="eastAsia"/>
        </w:rPr>
        <w:t>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補助計畫所補助之民間團體。</w:t>
      </w:r>
    </w:p>
    <w:p w:rsidR="00E1456A" w:rsidRPr="00403335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(三)</w:t>
      </w:r>
      <w:r w:rsidR="002B0D7D" w:rsidRPr="00403335">
        <w:rPr>
          <w:rFonts w:ascii="標楷體" w:eastAsia="標楷體" w:hAnsi="標楷體" w:hint="eastAsia"/>
        </w:rPr>
        <w:t>對</w:t>
      </w:r>
      <w:r w:rsidR="00112FB1" w:rsidRPr="00403335">
        <w:rPr>
          <w:rFonts w:ascii="標楷體" w:eastAsia="標楷體" w:hAnsi="標楷體" w:hint="eastAsia"/>
        </w:rPr>
        <w:t>鄉民代表</w:t>
      </w:r>
      <w:r w:rsidR="002B0D7D" w:rsidRPr="00403335">
        <w:rPr>
          <w:rFonts w:ascii="標楷體" w:eastAsia="標楷體" w:hAnsi="標楷體" w:hint="eastAsia"/>
        </w:rPr>
        <w:t>建議補（捐）助案件之審查，應考量本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財政狀況及對</w:t>
      </w:r>
      <w:r w:rsidR="009A1AC2" w:rsidRPr="00403335">
        <w:rPr>
          <w:rFonts w:ascii="標楷體" w:eastAsia="標楷體" w:hAnsi="標楷體" w:hint="eastAsia"/>
        </w:rPr>
        <w:t>鄉</w:t>
      </w:r>
      <w:r w:rsidR="002B0D7D" w:rsidRPr="00403335">
        <w:rPr>
          <w:rFonts w:ascii="標楷體" w:eastAsia="標楷體" w:hAnsi="標楷體" w:hint="eastAsia"/>
        </w:rPr>
        <w:t>政推</w:t>
      </w:r>
      <w:r w:rsidRPr="00403335">
        <w:rPr>
          <w:rFonts w:ascii="標楷體" w:eastAsia="標楷體" w:hAnsi="標楷體" w:hint="eastAsia"/>
        </w:rPr>
        <w:t>動之配合度暨公平性原則，並以具社會公益、教育、訓練等性質為優先。</w:t>
      </w:r>
    </w:p>
    <w:p w:rsidR="00E1456A" w:rsidRPr="00403335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9A1AC2" w:rsidRPr="00403335">
        <w:rPr>
          <w:rFonts w:ascii="標楷體" w:eastAsia="標楷體" w:hAnsi="標楷體" w:hint="eastAsia"/>
        </w:rPr>
        <w:t>四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受核定之補（捐）助經費，本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得限定其支用範圍或支出用途、執行期限。如有違反本款情形者，本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得就其違反部分撤銷或收回相關經費。</w:t>
      </w:r>
    </w:p>
    <w:p w:rsidR="00E1456A" w:rsidRPr="00403335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9A1AC2" w:rsidRPr="00403335">
        <w:rPr>
          <w:rFonts w:ascii="標楷體" w:eastAsia="標楷體" w:hAnsi="標楷體" w:hint="eastAsia"/>
        </w:rPr>
        <w:t>五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受補（捐）助經費之單位應覈實辦理並撙節開支，不得有虛報、浮報或其他不法情事。受補（捐）助且為購置設備之單位應盡善良保管責任，如發現有違反規定或不法情事時，該受補助單位應負法律責任。</w:t>
      </w:r>
    </w:p>
    <w:p w:rsidR="002B0D7D" w:rsidRPr="00403335" w:rsidRDefault="00E1456A" w:rsidP="00E1456A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9A1AC2" w:rsidRPr="00403335">
        <w:rPr>
          <w:rFonts w:ascii="標楷體" w:eastAsia="標楷體" w:hAnsi="標楷體" w:hint="eastAsia"/>
        </w:rPr>
        <w:t>六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如發現受本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補（捐）助之單位違反前款規定時，除應繳回該部分之補助經費外，本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得依情節輕重停止對該受補助單位之補（捐）助一年至五年。</w:t>
      </w:r>
    </w:p>
    <w:p w:rsidR="00B17741" w:rsidRPr="00403335" w:rsidRDefault="00B17741" w:rsidP="001867DC">
      <w:pPr>
        <w:rPr>
          <w:rFonts w:ascii="標楷體" w:eastAsia="標楷體" w:hAnsi="標楷體"/>
        </w:rPr>
      </w:pPr>
    </w:p>
    <w:p w:rsidR="00B17741" w:rsidRPr="00403335" w:rsidRDefault="00E1456A" w:rsidP="001867DC">
      <w:pPr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三、</w:t>
      </w:r>
      <w:r w:rsidR="00112FB1" w:rsidRPr="00403335">
        <w:rPr>
          <w:rFonts w:ascii="標楷體" w:eastAsia="標楷體" w:hAnsi="標楷體" w:hint="eastAsia"/>
        </w:rPr>
        <w:t>鄉民代表</w:t>
      </w:r>
      <w:r w:rsidR="002B0D7D" w:rsidRPr="00403335">
        <w:rPr>
          <w:rFonts w:ascii="標楷體" w:eastAsia="標楷體" w:hAnsi="標楷體" w:hint="eastAsia"/>
        </w:rPr>
        <w:t>建議補（捐）助活動類（經常門）案件作業注意事項：</w:t>
      </w:r>
    </w:p>
    <w:p w:rsidR="00E1456A" w:rsidRPr="00403335" w:rsidRDefault="00E1456A" w:rsidP="00E1456A">
      <w:pPr>
        <w:ind w:firstLineChars="200" w:firstLine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(一)</w:t>
      </w:r>
      <w:r w:rsidR="002B0D7D" w:rsidRPr="00403335">
        <w:rPr>
          <w:rFonts w:ascii="標楷體" w:eastAsia="標楷體" w:hAnsi="標楷體" w:hint="eastAsia"/>
        </w:rPr>
        <w:t>申請程序：</w:t>
      </w:r>
    </w:p>
    <w:p w:rsidR="00E1456A" w:rsidRPr="00403335" w:rsidRDefault="002B0D7D" w:rsidP="00E1456A">
      <w:pPr>
        <w:ind w:leftChars="400" w:left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各申請單位應於是項活動舉辦至少七個工作日前，將以下相關資料送達本</w:t>
      </w:r>
      <w:r w:rsidR="00112FB1" w:rsidRPr="00403335">
        <w:rPr>
          <w:rFonts w:ascii="標楷體" w:eastAsia="標楷體" w:hAnsi="標楷體" w:hint="eastAsia"/>
        </w:rPr>
        <w:t>所</w:t>
      </w:r>
      <w:r w:rsidRPr="00403335">
        <w:rPr>
          <w:rFonts w:ascii="標楷體" w:eastAsia="標楷體" w:hAnsi="標楷體" w:hint="eastAsia"/>
        </w:rPr>
        <w:t>辦理書面審核作業，未依規定提供相關資料或資料不全者，本</w:t>
      </w:r>
      <w:r w:rsidR="00112FB1" w:rsidRPr="00403335">
        <w:rPr>
          <w:rFonts w:ascii="標楷體" w:eastAsia="標楷體" w:hAnsi="標楷體" w:hint="eastAsia"/>
        </w:rPr>
        <w:t>所</w:t>
      </w:r>
      <w:r w:rsidRPr="00403335">
        <w:rPr>
          <w:rFonts w:ascii="標楷體" w:eastAsia="標楷體" w:hAnsi="標楷體" w:hint="eastAsia"/>
        </w:rPr>
        <w:t>得通知限期</w:t>
      </w:r>
      <w:r w:rsidRPr="00403335">
        <w:rPr>
          <w:rFonts w:ascii="標楷體" w:eastAsia="標楷體" w:hAnsi="標楷體" w:hint="eastAsia"/>
        </w:rPr>
        <w:lastRenderedPageBreak/>
        <w:t>補正：</w:t>
      </w:r>
    </w:p>
    <w:p w:rsidR="00B17741" w:rsidRPr="00403335" w:rsidRDefault="009D5690" w:rsidP="00E1456A">
      <w:pPr>
        <w:ind w:leftChars="400" w:left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1</w:t>
      </w:r>
      <w:r w:rsidRPr="00403335">
        <w:rPr>
          <w:rFonts w:ascii="標楷體" w:eastAsia="標楷體" w:hAnsi="標楷體" w:hint="eastAsia"/>
        </w:rPr>
        <w:t>)</w:t>
      </w:r>
      <w:r w:rsidR="00112FB1" w:rsidRPr="00403335">
        <w:rPr>
          <w:rFonts w:ascii="標楷體" w:eastAsia="標楷體" w:hAnsi="標楷體" w:hint="eastAsia"/>
        </w:rPr>
        <w:t>鄉民代表</w:t>
      </w:r>
      <w:r w:rsidR="002B0D7D" w:rsidRPr="00403335">
        <w:rPr>
          <w:rFonts w:ascii="標楷體" w:eastAsia="標楷體" w:hAnsi="標楷體" w:hint="eastAsia"/>
        </w:rPr>
        <w:t>建議單（</w:t>
      </w:r>
      <w:r w:rsidR="00112FB1" w:rsidRPr="00403335">
        <w:rPr>
          <w:rFonts w:ascii="標楷體" w:eastAsia="標楷體" w:hAnsi="標楷體" w:hint="eastAsia"/>
        </w:rPr>
        <w:t>黃色</w:t>
      </w:r>
      <w:r w:rsidR="002B0D7D" w:rsidRPr="00403335">
        <w:rPr>
          <w:rFonts w:ascii="標楷體" w:eastAsia="標楷體" w:hAnsi="標楷體" w:hint="eastAsia"/>
        </w:rPr>
        <w:t>正本）</w:t>
      </w:r>
      <w:r w:rsidR="002B0D7D" w:rsidRPr="00403335">
        <w:rPr>
          <w:rFonts w:ascii="標楷體" w:eastAsia="標楷體" w:hAnsi="標楷體" w:hint="eastAsia"/>
        </w:rPr>
        <w:br/>
      </w: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2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活動計畫書</w:t>
      </w:r>
      <w:r w:rsidR="002B0D7D" w:rsidRPr="00403335">
        <w:rPr>
          <w:rFonts w:ascii="標楷體" w:eastAsia="標楷體" w:hAnsi="標楷體" w:hint="eastAsia"/>
        </w:rPr>
        <w:br/>
      </w: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3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經費概算表</w:t>
      </w:r>
      <w:r w:rsidR="002B0D7D" w:rsidRPr="00403335">
        <w:rPr>
          <w:rFonts w:ascii="標楷體" w:eastAsia="標楷體" w:hAnsi="標楷體" w:hint="eastAsia"/>
        </w:rPr>
        <w:br/>
      </w: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4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申請單位為民間團體應檢附社團立案證明、社團負責人當選證書影本。</w:t>
      </w:r>
    </w:p>
    <w:p w:rsidR="009D5690" w:rsidRPr="00403335" w:rsidRDefault="009D5690" w:rsidP="001867DC">
      <w:pPr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 xml:space="preserve">    (</w:t>
      </w:r>
      <w:r w:rsidR="002B0D7D" w:rsidRPr="00403335">
        <w:rPr>
          <w:rFonts w:ascii="標楷體" w:eastAsia="標楷體" w:hAnsi="標楷體" w:hint="eastAsia"/>
        </w:rPr>
        <w:t>二</w:t>
      </w:r>
      <w:r w:rsidRPr="00403335">
        <w:rPr>
          <w:rFonts w:ascii="標楷體" w:eastAsia="標楷體" w:hAnsi="標楷體" w:hint="eastAsia"/>
        </w:rPr>
        <w:t>)</w:t>
      </w:r>
      <w:r w:rsidR="00112FB1" w:rsidRPr="00403335">
        <w:rPr>
          <w:rFonts w:ascii="標楷體" w:eastAsia="標楷體" w:hAnsi="標楷體" w:hint="eastAsia"/>
        </w:rPr>
        <w:t>申請案件有以下情形之一者</w:t>
      </w:r>
      <w:r w:rsidR="002B0D7D" w:rsidRPr="00403335">
        <w:rPr>
          <w:rFonts w:ascii="標楷體" w:eastAsia="標楷體" w:hAnsi="標楷體" w:hint="eastAsia"/>
        </w:rPr>
        <w:t>不予受理：</w:t>
      </w:r>
    </w:p>
    <w:p w:rsidR="009D5690" w:rsidRPr="00403335" w:rsidRDefault="009D5690" w:rsidP="009D5690">
      <w:pPr>
        <w:ind w:firstLineChars="400" w:firstLine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(1)</w:t>
      </w:r>
      <w:r w:rsidR="002B0D7D" w:rsidRPr="00403335">
        <w:rPr>
          <w:rFonts w:ascii="標楷體" w:eastAsia="標楷體" w:hAnsi="標楷體" w:hint="eastAsia"/>
        </w:rPr>
        <w:t>未依規定提供相關資料或資料不全且未於限期內補正者。</w:t>
      </w:r>
    </w:p>
    <w:p w:rsidR="009D5690" w:rsidRPr="00403335" w:rsidRDefault="009D5690" w:rsidP="009D5690">
      <w:pPr>
        <w:ind w:firstLineChars="400" w:firstLine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2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已逾該項活動結束後</w:t>
      </w:r>
      <w:r w:rsidR="00112FB1" w:rsidRPr="00403335">
        <w:rPr>
          <w:rFonts w:ascii="標楷體" w:eastAsia="標楷體" w:hAnsi="標楷體" w:hint="eastAsia"/>
        </w:rPr>
        <w:t>一</w:t>
      </w:r>
      <w:r w:rsidR="002B0D7D" w:rsidRPr="00403335">
        <w:rPr>
          <w:rFonts w:ascii="標楷體" w:eastAsia="標楷體" w:hAnsi="標楷體" w:hint="eastAsia"/>
        </w:rPr>
        <w:t>個月以上或逾年度方送達本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申辦者。</w:t>
      </w:r>
    </w:p>
    <w:p w:rsidR="009D5690" w:rsidRPr="00403335" w:rsidRDefault="00CC0715" w:rsidP="009D5690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 xml:space="preserve"> </w:t>
      </w:r>
      <w:r w:rsidR="009D5690"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三</w:t>
      </w:r>
      <w:r w:rsidR="009D5690"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申請單位以同一案件向多個機關提出申請補（捐）助時，應本誠信原則列明該活動之全部經費內容與擬向其他機關申請補（捐）助項目及金額，以利本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審核。申請金額逾新台幣二萬元之案件，申請單位應自籌該案件總經費之百分之三十以上（自籌經費不包括其他政府機關補助之經費）。但受本</w:t>
      </w:r>
      <w:r w:rsidR="00112FB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委辦或</w:t>
      </w:r>
      <w:r w:rsidR="00112FB1" w:rsidRPr="00403335">
        <w:rPr>
          <w:rFonts w:ascii="標楷體" w:eastAsia="標楷體" w:hAnsi="標楷體" w:hint="eastAsia"/>
        </w:rPr>
        <w:t>共同主</w:t>
      </w:r>
      <w:r w:rsidR="002B0D7D" w:rsidRPr="00403335">
        <w:rPr>
          <w:rFonts w:ascii="標楷體" w:eastAsia="標楷體" w:hAnsi="標楷體" w:hint="eastAsia"/>
        </w:rPr>
        <w:t>辦者，不在此限。</w:t>
      </w:r>
    </w:p>
    <w:p w:rsidR="009D5690" w:rsidRPr="00403335" w:rsidRDefault="009D5690" w:rsidP="009D5690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(四)</w:t>
      </w:r>
      <w:r w:rsidR="002B0D7D" w:rsidRPr="00403335">
        <w:rPr>
          <w:rFonts w:ascii="標楷體" w:eastAsia="標楷體" w:hAnsi="標楷體" w:hint="eastAsia"/>
        </w:rPr>
        <w:t>申請單位有以下情形之一者，得不予核定：</w:t>
      </w:r>
    </w:p>
    <w:p w:rsidR="009D5690" w:rsidRPr="00403335" w:rsidRDefault="009D5690" w:rsidP="009D5690">
      <w:pPr>
        <w:ind w:leftChars="400" w:left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(1)</w:t>
      </w:r>
      <w:r w:rsidR="002B0D7D" w:rsidRPr="00403335">
        <w:rPr>
          <w:rFonts w:ascii="標楷體" w:eastAsia="標楷體" w:hAnsi="標楷體" w:hint="eastAsia"/>
        </w:rPr>
        <w:t>同一活動申請本</w:t>
      </w:r>
      <w:r w:rsidR="001565C0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補助及自籌經費已超過該計畫所需或相關限制者。</w:t>
      </w:r>
    </w:p>
    <w:p w:rsidR="009D5690" w:rsidRPr="00403335" w:rsidRDefault="009D5690" w:rsidP="009D5690">
      <w:pPr>
        <w:ind w:leftChars="400" w:left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2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執行活動計畫有虛偽不實、績效不彰或其他不法情事者。</w:t>
      </w:r>
    </w:p>
    <w:p w:rsidR="009D5690" w:rsidRPr="00403335" w:rsidRDefault="009D5690" w:rsidP="009D5690">
      <w:pPr>
        <w:ind w:firstLineChars="200" w:firstLine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五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以下各活動經費項目，得不予補（捐）助：</w:t>
      </w:r>
    </w:p>
    <w:p w:rsidR="009D5690" w:rsidRPr="00403335" w:rsidRDefault="009D5690" w:rsidP="009D5690">
      <w:pPr>
        <w:ind w:firstLineChars="400" w:firstLine="9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1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支出性質屬資本門之項目。</w:t>
      </w:r>
    </w:p>
    <w:p w:rsidR="009D5690" w:rsidRPr="00403335" w:rsidRDefault="009D5690" w:rsidP="009D5690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2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會餐（含便當等各種型式餐會）及紀念品（彩品）經費合計不得超過補助金額之百分之五十。</w:t>
      </w:r>
    </w:p>
    <w:p w:rsidR="009D5690" w:rsidRPr="00403335" w:rsidRDefault="009D5690" w:rsidP="009D5690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3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民間團體之會務人員薪資或人事費，身心障礙團體除外。</w:t>
      </w:r>
    </w:p>
    <w:p w:rsidR="009D5690" w:rsidRPr="00403335" w:rsidRDefault="009D5690" w:rsidP="009D5690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4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出國經費，身心障礙團體除外。</w:t>
      </w:r>
    </w:p>
    <w:p w:rsidR="002B0D7D" w:rsidRPr="00403335" w:rsidRDefault="009D5690" w:rsidP="009D5690">
      <w:pPr>
        <w:ind w:leftChars="400" w:left="1320" w:hangingChars="150" w:hanging="36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</w:t>
      </w:r>
      <w:r w:rsidR="002B0D7D" w:rsidRPr="00403335">
        <w:rPr>
          <w:rFonts w:ascii="標楷體" w:eastAsia="標楷體" w:hAnsi="標楷體" w:hint="eastAsia"/>
        </w:rPr>
        <w:t>5</w:t>
      </w:r>
      <w:r w:rsidRPr="00403335">
        <w:rPr>
          <w:rFonts w:ascii="標楷體" w:eastAsia="標楷體" w:hAnsi="標楷體" w:hint="eastAsia"/>
        </w:rPr>
        <w:t>)</w:t>
      </w:r>
      <w:r w:rsidR="002B0D7D" w:rsidRPr="00403335">
        <w:rPr>
          <w:rFonts w:ascii="標楷體" w:eastAsia="標楷體" w:hAnsi="標楷體" w:hint="eastAsia"/>
        </w:rPr>
        <w:t>其他經本</w:t>
      </w:r>
      <w:r w:rsidR="004B25E8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權責單位審查者。</w:t>
      </w:r>
    </w:p>
    <w:p w:rsidR="008B1981" w:rsidRPr="00403335" w:rsidRDefault="008B1981" w:rsidP="009D5690">
      <w:pPr>
        <w:ind w:leftChars="400" w:left="1320" w:hangingChars="150" w:hanging="360"/>
        <w:rPr>
          <w:rFonts w:ascii="標楷體" w:eastAsia="標楷體" w:hAnsi="標楷體"/>
        </w:rPr>
      </w:pPr>
    </w:p>
    <w:p w:rsidR="009D5690" w:rsidRPr="00403335" w:rsidRDefault="002B0D7D" w:rsidP="009A1AC2">
      <w:pPr>
        <w:ind w:left="48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四、考核：</w:t>
      </w:r>
    </w:p>
    <w:p w:rsidR="008364EC" w:rsidRPr="00403335" w:rsidRDefault="009D5690" w:rsidP="004611DE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(一)</w:t>
      </w:r>
      <w:r w:rsidR="002B0D7D" w:rsidRPr="00403335">
        <w:rPr>
          <w:rFonts w:ascii="標楷體" w:eastAsia="標楷體" w:hAnsi="標楷體" w:hint="eastAsia"/>
        </w:rPr>
        <w:t>受補（捐）助之活動類案件，應於活動結束後辦理</w:t>
      </w:r>
      <w:r w:rsidR="008B1981" w:rsidRPr="00403335">
        <w:rPr>
          <w:rFonts w:ascii="標楷體" w:eastAsia="標楷體" w:hAnsi="標楷體" w:hint="eastAsia"/>
        </w:rPr>
        <w:t>核銷</w:t>
      </w:r>
      <w:r w:rsidR="002B0D7D" w:rsidRPr="00403335">
        <w:rPr>
          <w:rFonts w:ascii="標楷體" w:eastAsia="標楷體" w:hAnsi="標楷體" w:hint="eastAsia"/>
        </w:rPr>
        <w:t>時，檢附</w:t>
      </w:r>
      <w:r w:rsidR="008B1981" w:rsidRPr="00403335">
        <w:rPr>
          <w:rFonts w:ascii="標楷體" w:eastAsia="標楷體" w:hAnsi="標楷體" w:hint="eastAsia"/>
        </w:rPr>
        <w:t>活動執行考核表、</w:t>
      </w:r>
      <w:r w:rsidR="002B0D7D" w:rsidRPr="00403335">
        <w:rPr>
          <w:rFonts w:ascii="標楷體" w:eastAsia="標楷體" w:hAnsi="標楷體" w:hint="eastAsia"/>
        </w:rPr>
        <w:t>至少四張活動照片及相關資料送本</w:t>
      </w:r>
      <w:r w:rsidR="008B1981" w:rsidRPr="00403335">
        <w:rPr>
          <w:rFonts w:ascii="標楷體" w:eastAsia="標楷體" w:hAnsi="標楷體" w:hint="eastAsia"/>
        </w:rPr>
        <w:t>所審核</w:t>
      </w:r>
      <w:r w:rsidR="002B0D7D" w:rsidRPr="00403335">
        <w:rPr>
          <w:rFonts w:ascii="標楷體" w:eastAsia="標楷體" w:hAnsi="標楷體" w:hint="eastAsia"/>
        </w:rPr>
        <w:t>。本</w:t>
      </w:r>
      <w:r w:rsidR="008B1981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得指定人員</w:t>
      </w:r>
      <w:r w:rsidR="008B1981" w:rsidRPr="00403335">
        <w:rPr>
          <w:rFonts w:ascii="標楷體" w:eastAsia="標楷體" w:hAnsi="標楷體" w:hint="eastAsia"/>
        </w:rPr>
        <w:t>到</w:t>
      </w:r>
      <w:r w:rsidR="002B0D7D" w:rsidRPr="00403335">
        <w:rPr>
          <w:rFonts w:ascii="標楷體" w:eastAsia="標楷體" w:hAnsi="標楷體" w:hint="eastAsia"/>
        </w:rPr>
        <w:t>場訪視，並得稽核活動之所有經費開支情形。</w:t>
      </w:r>
    </w:p>
    <w:p w:rsidR="002B0D7D" w:rsidRPr="00403335" w:rsidRDefault="008364EC" w:rsidP="008364EC">
      <w:pPr>
        <w:ind w:leftChars="200" w:left="960" w:hangingChars="200" w:hanging="480"/>
        <w:rPr>
          <w:rFonts w:ascii="標楷體" w:eastAsia="標楷體" w:hAnsi="標楷體"/>
        </w:rPr>
      </w:pPr>
      <w:r w:rsidRPr="00403335">
        <w:rPr>
          <w:rFonts w:ascii="標楷體" w:eastAsia="標楷體" w:hAnsi="標楷體" w:hint="eastAsia"/>
        </w:rPr>
        <w:t>(二)</w:t>
      </w:r>
      <w:r w:rsidR="002B0D7D" w:rsidRPr="00403335">
        <w:rPr>
          <w:rFonts w:ascii="標楷體" w:eastAsia="標楷體" w:hAnsi="標楷體" w:hint="eastAsia"/>
        </w:rPr>
        <w:t>各受補（捐）助單位應配合本</w:t>
      </w:r>
      <w:r w:rsidR="000B3F69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年度考核稽查，如不予配合或考核稽查情形不佳時，本</w:t>
      </w:r>
      <w:r w:rsidR="000B3F69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得減少或收回該項補（捐）助款。凡考核稽查情形不佳之受補助單位，應列入日後該單位向本</w:t>
      </w:r>
      <w:r w:rsidR="000B3F69" w:rsidRPr="00403335">
        <w:rPr>
          <w:rFonts w:ascii="標楷體" w:eastAsia="標楷體" w:hAnsi="標楷體" w:hint="eastAsia"/>
        </w:rPr>
        <w:t>所</w:t>
      </w:r>
      <w:r w:rsidR="002B0D7D" w:rsidRPr="00403335">
        <w:rPr>
          <w:rFonts w:ascii="標楷體" w:eastAsia="標楷體" w:hAnsi="標楷體" w:hint="eastAsia"/>
        </w:rPr>
        <w:t>申請補助時審查之重要依據。</w:t>
      </w:r>
    </w:p>
    <w:sectPr w:rsidR="002B0D7D" w:rsidRPr="00403335" w:rsidSect="00B177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D2" w:rsidRDefault="00C931D2" w:rsidP="001565C0">
      <w:r>
        <w:separator/>
      </w:r>
    </w:p>
  </w:endnote>
  <w:endnote w:type="continuationSeparator" w:id="0">
    <w:p w:rsidR="00C931D2" w:rsidRDefault="00C931D2" w:rsidP="0015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D2" w:rsidRDefault="00C931D2" w:rsidP="001565C0">
      <w:r>
        <w:separator/>
      </w:r>
    </w:p>
  </w:footnote>
  <w:footnote w:type="continuationSeparator" w:id="0">
    <w:p w:rsidR="00C931D2" w:rsidRDefault="00C931D2" w:rsidP="0015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221"/>
    <w:multiLevelType w:val="hybridMultilevel"/>
    <w:tmpl w:val="5C24693A"/>
    <w:lvl w:ilvl="0" w:tplc="214CE5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0E022E"/>
    <w:multiLevelType w:val="multilevel"/>
    <w:tmpl w:val="080C11A8"/>
    <w:numStyleLink w:val="1"/>
  </w:abstractNum>
  <w:abstractNum w:abstractNumId="2">
    <w:nsid w:val="3E226D6D"/>
    <w:multiLevelType w:val="hybridMultilevel"/>
    <w:tmpl w:val="8CC83E6E"/>
    <w:lvl w:ilvl="0" w:tplc="87286984">
      <w:start w:val="1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7D6A74"/>
    <w:multiLevelType w:val="multilevel"/>
    <w:tmpl w:val="080C11A8"/>
    <w:numStyleLink w:val="1"/>
  </w:abstractNum>
  <w:abstractNum w:abstractNumId="4">
    <w:nsid w:val="4ACD4F8F"/>
    <w:multiLevelType w:val="multilevel"/>
    <w:tmpl w:val="7564F8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2B41F0"/>
    <w:multiLevelType w:val="multilevel"/>
    <w:tmpl w:val="97D8A1E6"/>
    <w:lvl w:ilvl="0">
      <w:start w:val="1"/>
      <w:numFmt w:val="taiwaneseCountingThousand"/>
      <w:lvlText w:val="%1."/>
      <w:lvlJc w:val="left"/>
      <w:pPr>
        <w:ind w:left="624" w:hanging="62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247" w:hanging="90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871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11" w:hanging="453"/>
      </w:pPr>
      <w:rPr>
        <w:rFonts w:hint="eastAsia"/>
      </w:rPr>
    </w:lvl>
    <w:lvl w:ilvl="4">
      <w:start w:val="1"/>
      <w:numFmt w:val="none"/>
      <w:lvlRestart w:val="0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4CC13E56"/>
    <w:multiLevelType w:val="multilevel"/>
    <w:tmpl w:val="080C11A8"/>
    <w:styleLink w:val="1"/>
    <w:lvl w:ilvl="0">
      <w:start w:val="1"/>
      <w:numFmt w:val="taiwaneseCountingThousand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18" w:hanging="938"/>
      </w:pPr>
      <w:rPr>
        <w:rFonts w:hint="eastAsia"/>
      </w:rPr>
    </w:lvl>
    <w:lvl w:ilvl="2">
      <w:start w:val="1"/>
      <w:numFmt w:val="none"/>
      <w:lvlText w:val="(1)"/>
      <w:lvlJc w:val="left"/>
      <w:pPr>
        <w:ind w:left="1985" w:hanging="738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454"/>
      </w:pPr>
      <w:rPr>
        <w:rFonts w:hint="eastAsia"/>
      </w:rPr>
    </w:lvl>
    <w:lvl w:ilvl="4">
      <w:start w:val="1"/>
      <w:numFmt w:val="none"/>
      <w:lvlRestart w:val="0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00"/>
    <w:rsid w:val="000A79F1"/>
    <w:rsid w:val="000B3F69"/>
    <w:rsid w:val="00112FB1"/>
    <w:rsid w:val="00131744"/>
    <w:rsid w:val="001565C0"/>
    <w:rsid w:val="001867DC"/>
    <w:rsid w:val="00192DAE"/>
    <w:rsid w:val="001E5F9E"/>
    <w:rsid w:val="002B0D7D"/>
    <w:rsid w:val="002B12C8"/>
    <w:rsid w:val="0036368C"/>
    <w:rsid w:val="00364DEE"/>
    <w:rsid w:val="00403335"/>
    <w:rsid w:val="004611DE"/>
    <w:rsid w:val="004B25E8"/>
    <w:rsid w:val="00556949"/>
    <w:rsid w:val="006023A7"/>
    <w:rsid w:val="00681A00"/>
    <w:rsid w:val="008364EC"/>
    <w:rsid w:val="008A27CC"/>
    <w:rsid w:val="008B1981"/>
    <w:rsid w:val="008F126E"/>
    <w:rsid w:val="009373D3"/>
    <w:rsid w:val="00946273"/>
    <w:rsid w:val="00977C29"/>
    <w:rsid w:val="009A1AC2"/>
    <w:rsid w:val="009D5690"/>
    <w:rsid w:val="00A11117"/>
    <w:rsid w:val="00B17741"/>
    <w:rsid w:val="00B962CF"/>
    <w:rsid w:val="00B971E7"/>
    <w:rsid w:val="00BC0CE7"/>
    <w:rsid w:val="00C931D2"/>
    <w:rsid w:val="00CA5D57"/>
    <w:rsid w:val="00CB6365"/>
    <w:rsid w:val="00CC0715"/>
    <w:rsid w:val="00D324B3"/>
    <w:rsid w:val="00D5765B"/>
    <w:rsid w:val="00DC6D9A"/>
    <w:rsid w:val="00E1456A"/>
    <w:rsid w:val="00EC04AB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D7D"/>
  </w:style>
  <w:style w:type="paragraph" w:styleId="a3">
    <w:name w:val="List Paragraph"/>
    <w:basedOn w:val="a"/>
    <w:uiPriority w:val="34"/>
    <w:qFormat/>
    <w:rsid w:val="002B0D7D"/>
    <w:pPr>
      <w:ind w:leftChars="200" w:left="480"/>
    </w:pPr>
  </w:style>
  <w:style w:type="numbering" w:customStyle="1" w:styleId="1">
    <w:name w:val="樣式1"/>
    <w:uiPriority w:val="99"/>
    <w:rsid w:val="00556949"/>
    <w:pPr>
      <w:numPr>
        <w:numId w:val="4"/>
      </w:numPr>
    </w:pPr>
  </w:style>
  <w:style w:type="paragraph" w:styleId="a4">
    <w:name w:val="header"/>
    <w:basedOn w:val="a"/>
    <w:link w:val="a5"/>
    <w:uiPriority w:val="99"/>
    <w:unhideWhenUsed/>
    <w:rsid w:val="0015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5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5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D7D"/>
  </w:style>
  <w:style w:type="paragraph" w:styleId="a3">
    <w:name w:val="List Paragraph"/>
    <w:basedOn w:val="a"/>
    <w:uiPriority w:val="34"/>
    <w:qFormat/>
    <w:rsid w:val="002B0D7D"/>
    <w:pPr>
      <w:ind w:leftChars="200" w:left="480"/>
    </w:pPr>
  </w:style>
  <w:style w:type="numbering" w:customStyle="1" w:styleId="1">
    <w:name w:val="樣式1"/>
    <w:uiPriority w:val="99"/>
    <w:rsid w:val="00556949"/>
    <w:pPr>
      <w:numPr>
        <w:numId w:val="4"/>
      </w:numPr>
    </w:pPr>
  </w:style>
  <w:style w:type="paragraph" w:styleId="a4">
    <w:name w:val="header"/>
    <w:basedOn w:val="a"/>
    <w:link w:val="a5"/>
    <w:uiPriority w:val="99"/>
    <w:unhideWhenUsed/>
    <w:rsid w:val="0015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5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5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2016-11-30T01:34:00Z</cp:lastPrinted>
  <dcterms:created xsi:type="dcterms:W3CDTF">2016-12-21T03:18:00Z</dcterms:created>
  <dcterms:modified xsi:type="dcterms:W3CDTF">2017-01-18T02:11:00Z</dcterms:modified>
</cp:coreProperties>
</file>