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FC" w:rsidRDefault="00C51C26">
      <w:pPr>
        <w:jc w:val="center"/>
        <w:rPr>
          <w:rFonts w:ascii="標楷體" w:eastAsia="標楷體" w:hAnsi="標楷體"/>
          <w:b/>
          <w:bCs/>
          <w:spacing w:val="32"/>
          <w:sz w:val="36"/>
          <w:szCs w:val="36"/>
        </w:rPr>
      </w:pPr>
      <w:r>
        <w:rPr>
          <w:rFonts w:ascii="標楷體" w:eastAsia="標楷體" w:hAnsi="標楷體" w:hint="eastAsia"/>
          <w:b/>
          <w:bCs/>
          <w:spacing w:val="32"/>
          <w:sz w:val="36"/>
          <w:szCs w:val="36"/>
        </w:rPr>
        <w:t>卑南鄉109年度 瓦斯差價補助各村宣導巡迴服務時間表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946"/>
        <w:gridCol w:w="9"/>
        <w:gridCol w:w="22"/>
        <w:gridCol w:w="2989"/>
        <w:gridCol w:w="2977"/>
      </w:tblGrid>
      <w:tr w:rsidR="007C19FC">
        <w:trPr>
          <w:trHeight w:val="830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C19FC" w:rsidRDefault="00C51C26">
            <w:pPr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日期</w:t>
            </w:r>
          </w:p>
        </w:tc>
        <w:tc>
          <w:tcPr>
            <w:tcW w:w="2977" w:type="dxa"/>
            <w:gridSpan w:val="3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C19FC" w:rsidRDefault="00C51C26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下午</w:t>
            </w:r>
          </w:p>
          <w:p w:rsidR="007C19FC" w:rsidRDefault="00C51C26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13:30-16:00</w:t>
            </w:r>
          </w:p>
        </w:tc>
        <w:tc>
          <w:tcPr>
            <w:tcW w:w="2989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C19FC" w:rsidRDefault="00C51C26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下午</w:t>
            </w:r>
          </w:p>
          <w:p w:rsidR="007C19FC" w:rsidRDefault="00C51C26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16:00-19:00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C19FC" w:rsidRDefault="00C51C26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spacing w:val="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32"/>
                <w:sz w:val="28"/>
                <w:szCs w:val="28"/>
              </w:rPr>
              <w:t>平日上班時間收件</w:t>
            </w:r>
          </w:p>
          <w:p w:rsidR="007C19FC" w:rsidRDefault="00C51C26">
            <w:pPr>
              <w:spacing w:line="26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聯絡電話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5/11(</w:t>
            </w:r>
            <w:proofErr w:type="gramStart"/>
            <w:r>
              <w:rPr>
                <w:rFonts w:ascii="標楷體" w:eastAsia="標楷體" w:hAnsi="標楷體" w:hint="eastAsia"/>
                <w:bCs/>
                <w:spacing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pacing w:val="32"/>
              </w:rPr>
              <w:t>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泰安村辦公處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吳楊平南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曾新福 381180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5/12(二)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利嘉村辦公處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林肯毅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曾新福 382446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5/13(三)</w:t>
            </w:r>
          </w:p>
        </w:tc>
        <w:tc>
          <w:tcPr>
            <w:tcW w:w="2977" w:type="dxa"/>
            <w:gridSpan w:val="3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美農村班鳩冰品</w:t>
            </w:r>
          </w:p>
        </w:tc>
        <w:tc>
          <w:tcPr>
            <w:tcW w:w="2989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煙草間活動中心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村長   吳映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篁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鄭裕琪 571054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5/14(四)</w:t>
            </w:r>
          </w:p>
        </w:tc>
        <w:tc>
          <w:tcPr>
            <w:tcW w:w="2977" w:type="dxa"/>
            <w:gridSpan w:val="3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嘉豐村辦公處</w:t>
            </w:r>
          </w:p>
        </w:tc>
        <w:tc>
          <w:tcPr>
            <w:tcW w:w="2989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Pr="00442BBB" w:rsidRDefault="00442BBB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442B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山里文化教室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林智郎 </w:t>
            </w:r>
          </w:p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村幹事 李啟源 571898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5/15(五)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賓朗村辦公處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李文吉 </w:t>
            </w:r>
          </w:p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賴幸蘭 222054</w:t>
            </w:r>
          </w:p>
        </w:tc>
      </w:tr>
      <w:tr w:rsidR="007C19FC">
        <w:trPr>
          <w:trHeight w:val="482"/>
          <w:jc w:val="center"/>
        </w:trPr>
        <w:tc>
          <w:tcPr>
            <w:tcW w:w="10473" w:type="dxa"/>
            <w:gridSpan w:val="6"/>
            <w:shd w:val="clear" w:color="auto" w:fill="auto"/>
            <w:vAlign w:val="center"/>
          </w:tcPr>
          <w:p w:rsidR="007C19FC" w:rsidRDefault="00C51C2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Cs/>
                <w:color w:val="92D050"/>
              </w:rPr>
            </w:pP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 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 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5/18(</w:t>
            </w:r>
            <w:proofErr w:type="gramStart"/>
            <w:r>
              <w:rPr>
                <w:rFonts w:ascii="標楷體" w:eastAsia="標楷體" w:hAnsi="標楷體" w:hint="eastAsia"/>
                <w:bCs/>
                <w:spacing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pacing w:val="32"/>
              </w:rPr>
              <w:t>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明峰村辦公處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吳勝雄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李啟源 571897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5/19(二)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初鹿村辦公處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村長   陳良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麥寶琴 571703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5/20(三)</w:t>
            </w:r>
          </w:p>
        </w:tc>
        <w:tc>
          <w:tcPr>
            <w:tcW w:w="2946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富山村辦公處</w:t>
            </w:r>
          </w:p>
        </w:tc>
        <w:tc>
          <w:tcPr>
            <w:tcW w:w="3020" w:type="dxa"/>
            <w:gridSpan w:val="3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Pr="00442BBB" w:rsidRDefault="00442BBB" w:rsidP="00442BBB">
            <w:pPr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442BBB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莿桐集會所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黃文明 </w:t>
            </w:r>
          </w:p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廖文裕 281343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5/21(四)</w:t>
            </w:r>
          </w:p>
        </w:tc>
        <w:tc>
          <w:tcPr>
            <w:tcW w:w="2946" w:type="dxa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富源村辦公處</w:t>
            </w:r>
          </w:p>
        </w:tc>
        <w:tc>
          <w:tcPr>
            <w:tcW w:w="3020" w:type="dxa"/>
            <w:gridSpan w:val="3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凌宵寶殿</w:t>
            </w:r>
            <w:proofErr w:type="gramEnd"/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羅再銘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鄭裕琪 223084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5/22(五)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B86E3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(上午9:00-下午16:00) </w:t>
            </w:r>
            <w:r w:rsidR="00C51C26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温泉村辦公處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黃金定 </w:t>
            </w:r>
          </w:p>
          <w:p w:rsidR="007C19FC" w:rsidRDefault="00C51C26">
            <w:pPr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郭文益 512744</w:t>
            </w:r>
          </w:p>
        </w:tc>
      </w:tr>
      <w:tr w:rsidR="007C19FC">
        <w:trPr>
          <w:trHeight w:val="560"/>
          <w:jc w:val="center"/>
        </w:trPr>
        <w:tc>
          <w:tcPr>
            <w:tcW w:w="10473" w:type="dxa"/>
            <w:gridSpan w:val="6"/>
            <w:shd w:val="clear" w:color="auto" w:fill="auto"/>
            <w:vAlign w:val="center"/>
          </w:tcPr>
          <w:p w:rsidR="007C19FC" w:rsidRDefault="00C51C26">
            <w:pPr>
              <w:jc w:val="center"/>
              <w:rPr>
                <w:rFonts w:ascii="標楷體" w:eastAsia="標楷體" w:hAnsi="標楷體"/>
                <w:bCs/>
                <w:color w:val="92D050"/>
              </w:rPr>
            </w:pP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 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 xml:space="preserve">° 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．</w:t>
            </w:r>
            <w:r>
              <w:rPr>
                <w:rFonts w:ascii="細明體" w:eastAsia="細明體" w:hAnsi="細明體" w:cs="細明體" w:hint="eastAsia"/>
                <w:color w:val="92D050"/>
                <w:spacing w:val="10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ascii="Arial" w:hAnsi="Arial" w:cs="Arial"/>
                <w:color w:val="92D050"/>
                <w:spacing w:val="10"/>
                <w:sz w:val="20"/>
                <w:szCs w:val="20"/>
                <w:shd w:val="clear" w:color="auto" w:fill="FFFFFF"/>
              </w:rPr>
              <w:t>° 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5/25(</w:t>
            </w:r>
            <w:proofErr w:type="gramStart"/>
            <w:r>
              <w:rPr>
                <w:rFonts w:ascii="標楷體" w:eastAsia="標楷體" w:hAnsi="標楷體" w:hint="eastAsia"/>
                <w:bCs/>
                <w:spacing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pacing w:val="32"/>
              </w:rPr>
              <w:t>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東興村辦公處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陳興榮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藍代志 382505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5/26(二)</w:t>
            </w:r>
          </w:p>
        </w:tc>
        <w:tc>
          <w:tcPr>
            <w:tcW w:w="2955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利吉村辦公處</w:t>
            </w:r>
          </w:p>
        </w:tc>
        <w:tc>
          <w:tcPr>
            <w:tcW w:w="3011" w:type="dxa"/>
            <w:gridSpan w:val="2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吉安宮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劉清明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廖文裕 222304</w:t>
            </w:r>
          </w:p>
        </w:tc>
      </w:tr>
      <w:tr w:rsidR="007C19FC">
        <w:trPr>
          <w:trHeight w:val="794"/>
          <w:jc w:val="center"/>
        </w:trPr>
        <w:tc>
          <w:tcPr>
            <w:tcW w:w="1530" w:type="dxa"/>
            <w:tcBorders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280" w:lineRule="exact"/>
              <w:jc w:val="center"/>
              <w:rPr>
                <w:rFonts w:ascii="標楷體" w:eastAsia="標楷體" w:hAnsi="標楷體"/>
                <w:bCs/>
                <w:spacing w:val="32"/>
              </w:rPr>
            </w:pPr>
            <w:r>
              <w:rPr>
                <w:rFonts w:ascii="標楷體" w:eastAsia="標楷體" w:hAnsi="標楷體" w:hint="eastAsia"/>
                <w:bCs/>
                <w:spacing w:val="32"/>
              </w:rPr>
              <w:t>5/27(三)</w:t>
            </w:r>
          </w:p>
        </w:tc>
        <w:tc>
          <w:tcPr>
            <w:tcW w:w="5966" w:type="dxa"/>
            <w:gridSpan w:val="4"/>
            <w:tcBorders>
              <w:left w:val="dashed" w:sz="4" w:space="0" w:color="808080" w:themeColor="background1" w:themeShade="80"/>
              <w:righ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太平村辦公處</w:t>
            </w:r>
          </w:p>
        </w:tc>
        <w:tc>
          <w:tcPr>
            <w:tcW w:w="2977" w:type="dxa"/>
            <w:tcBorders>
              <w:left w:val="dashed" w:sz="4" w:space="0" w:color="808080" w:themeColor="background1" w:themeShade="80"/>
            </w:tcBorders>
            <w:shd w:val="clear" w:color="auto" w:fill="auto"/>
            <w:vAlign w:val="center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村長   沈姿伶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村幹事 張姿蓉 380948</w:t>
            </w:r>
          </w:p>
        </w:tc>
      </w:tr>
      <w:tr w:rsidR="007C19FC">
        <w:trPr>
          <w:trHeight w:val="2107"/>
          <w:jc w:val="center"/>
        </w:trPr>
        <w:tc>
          <w:tcPr>
            <w:tcW w:w="10473" w:type="dxa"/>
            <w:gridSpan w:val="6"/>
          </w:tcPr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一、請攜帶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6"/>
                <w:u w:val="single"/>
              </w:rPr>
              <w:t>申請表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2"/>
                <w:u w:val="single"/>
              </w:rPr>
              <w:t>身分證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2"/>
                <w:u w:val="single"/>
              </w:rPr>
              <w:t>印章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6"/>
                <w:szCs w:val="32"/>
                <w:u w:val="single"/>
              </w:rPr>
              <w:t>存摺影本</w:t>
            </w:r>
            <w:r>
              <w:rPr>
                <w:rFonts w:ascii="標楷體" w:eastAsia="標楷體" w:hAnsi="標楷體" w:hint="eastAsia"/>
                <w:bCs/>
              </w:rPr>
              <w:t>前來辦理。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二、戶籍內任一位年滿20歲成員皆可辦理（不限戶長）。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三、若實際居住本鄉而未設籍本鄉者，可請至各村辦公處開立實際居住證明。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四、卑南鄉鄉長許文獻關心您的權益，若有任何疑問歡迎來電 </w:t>
            </w:r>
            <w:r w:rsidR="00771998">
              <w:rPr>
                <w:rFonts w:ascii="標楷體" w:eastAsia="標楷體" w:hAnsi="標楷體" w:hint="eastAsia"/>
                <w:bCs/>
              </w:rPr>
              <w:t>089-</w:t>
            </w:r>
            <w:r>
              <w:rPr>
                <w:rFonts w:ascii="標楷體" w:eastAsia="標楷體" w:hAnsi="標楷體" w:hint="eastAsia"/>
                <w:bCs/>
              </w:rPr>
              <w:t>381368</w:t>
            </w:r>
            <w:r w:rsidR="00442BBB">
              <w:rPr>
                <w:rFonts w:ascii="標楷體" w:eastAsia="標楷體" w:hAnsi="標楷體" w:hint="eastAsia"/>
                <w:bCs/>
              </w:rPr>
              <w:t>分機123、119</w:t>
            </w:r>
            <w:r>
              <w:rPr>
                <w:rFonts w:ascii="標楷體" w:eastAsia="標楷體" w:hAnsi="標楷體" w:hint="eastAsia"/>
                <w:bCs/>
              </w:rPr>
              <w:t xml:space="preserve">洽詢！ </w:t>
            </w:r>
          </w:p>
          <w:p w:rsidR="007C19FC" w:rsidRDefault="00C51C26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五、本表所列為加派人手專辦時間，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上班時間鄉公所及各村辦公處亦可辦理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</w:tbl>
    <w:p w:rsidR="007C19FC" w:rsidRDefault="007C19FC">
      <w:pPr>
        <w:jc w:val="center"/>
        <w:rPr>
          <w:rFonts w:ascii="標楷體" w:eastAsia="標楷體" w:hAnsi="標楷體"/>
          <w:b/>
          <w:bCs/>
          <w:spacing w:val="32"/>
          <w:sz w:val="20"/>
          <w:szCs w:val="20"/>
        </w:rPr>
      </w:pPr>
    </w:p>
    <w:p w:rsidR="007C19FC" w:rsidRDefault="0071037C">
      <w:pPr>
        <w:ind w:left="960" w:hangingChars="400" w:hanging="96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1.2pt;margin-top:146.3pt;width:344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" stroked="f">
            <v:textbox>
              <w:txbxContent>
                <w:p w:rsidR="00607086" w:rsidRDefault="00607086">
                  <w:pPr>
                    <w:adjustRightInd w:val="0"/>
                    <w:snapToGrid w:val="0"/>
                    <w:rPr>
                      <w:rFonts w:ascii="新細明體" w:hAnsi="新細明體"/>
                      <w:b/>
                      <w:sz w:val="36"/>
                    </w:rPr>
                  </w:pPr>
                  <w:r>
                    <w:rPr>
                      <w:rFonts w:ascii="新細明體" w:hAnsi="新細明體" w:hint="eastAsia"/>
                      <w:b/>
                      <w:sz w:val="36"/>
                    </w:rPr>
                    <w:t>108年5月1日至6月30日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338.4pt;margin-top:297.2pt;width:185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" stroked="f">
            <v:textbox>
              <w:txbxContent>
                <w:p w:rsidR="00607086" w:rsidRDefault="00607086">
                  <w:pPr>
                    <w:adjustRightInd w:val="0"/>
                    <w:snapToGrid w:val="0"/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原住民行政課辦理。</w:t>
                  </w:r>
                </w:p>
              </w:txbxContent>
            </v:textbox>
          </v:shape>
        </w:pict>
      </w:r>
    </w:p>
    <w:p w:rsidR="007C19FC" w:rsidRDefault="007C19FC">
      <w:pPr>
        <w:ind w:left="800" w:hangingChars="400" w:hanging="800"/>
        <w:rPr>
          <w:sz w:val="20"/>
          <w:szCs w:val="20"/>
        </w:rPr>
      </w:pPr>
    </w:p>
    <w:p w:rsidR="007C19FC" w:rsidRDefault="0071037C">
      <w:r>
        <w:rPr>
          <w:noProof/>
        </w:rPr>
        <w:lastRenderedPageBreak/>
        <w:pict>
          <v:shape id="文字方塊 2" o:spid="_x0000_s1028" type="#_x0000_t202" style="position:absolute;margin-left:0;margin-top:166.3pt;width:533.35pt;height:639.4pt;z-index:251666432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" filled="f" stroked="f">
            <v:textbox>
              <w:txbxContent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文鼎粗標準宋體" w:eastAsia="文鼎粗標準宋體" w:hAnsi="文鼎粗標準宋體" w:hint="eastAsia"/>
                      <w:sz w:val="32"/>
                    </w:rPr>
                    <w:sym w:font="Wingdings" w:char="F071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2"/>
                      <w:szCs w:val="32"/>
                    </w:rPr>
                    <w:t>補助對象：</w:t>
                  </w:r>
                  <w:r w:rsidR="00BA5DA7" w:rsidRPr="00BA5DA7">
                    <w:rPr>
                      <w:rFonts w:ascii="華康粗黑體" w:eastAsia="華康粗黑體" w:hAnsi="文鼎粗標準宋體" w:hint="eastAsia"/>
                    </w:rPr>
                    <w:t>109年</w:t>
                  </w:r>
                  <w:r w:rsidRPr="00BA5DA7">
                    <w:rPr>
                      <w:rFonts w:ascii="華康粗黑體" w:eastAsia="華康粗黑體" w:hAnsi="文鼎粗標準宋體" w:hint="eastAsia"/>
                    </w:rPr>
                    <w:t>4</w:t>
                  </w:r>
                  <w:r w:rsidR="00BA5DA7" w:rsidRPr="00BA5DA7">
                    <w:rPr>
                      <w:rFonts w:ascii="華康粗黑體" w:eastAsia="華康粗黑體" w:hAnsi="文鼎粗標準宋體" w:hint="eastAsia"/>
                    </w:rPr>
                    <w:t>月</w:t>
                  </w:r>
                  <w:r w:rsidRPr="00BA5DA7">
                    <w:rPr>
                      <w:rFonts w:ascii="華康粗黑體" w:eastAsia="華康粗黑體" w:hAnsi="文鼎粗標準宋體" w:hint="eastAsia"/>
                    </w:rPr>
                    <w:t>30</w:t>
                  </w:r>
                  <w:r w:rsidR="00BA5DA7" w:rsidRPr="00BA5DA7">
                    <w:rPr>
                      <w:rFonts w:ascii="華康粗黑體" w:eastAsia="華康粗黑體" w:hAnsi="文鼎粗標準宋體" w:hint="eastAsia"/>
                    </w:rPr>
                    <w:t>日</w:t>
                  </w:r>
                  <w:r w:rsidRPr="00BA5DA7">
                    <w:rPr>
                      <w:rFonts w:ascii="華康粗黑體" w:eastAsia="華康粗黑體" w:hAnsi="文鼎粗標準宋體" w:hint="eastAsia"/>
                    </w:rPr>
                    <w:t>前實際居住於偏遠與原住民族地區使用桶裝瓦斯的家戶。</w:t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文鼎粗標準宋體" w:eastAsia="文鼎粗標準宋體" w:hAnsi="文鼎粗標準宋體" w:hint="eastAsia"/>
                      <w:sz w:val="32"/>
                    </w:rPr>
                    <w:t xml:space="preserve">　　　</w:t>
                  </w:r>
                  <w:r w:rsidRPr="00755F49">
                    <w:rPr>
                      <w:rFonts w:ascii="華康粗黑體" w:eastAsia="細明體" w:hAnsi="細明體" w:hint="eastAsia"/>
                      <w:sz w:val="32"/>
                    </w:rPr>
                    <w:t>￭</w:t>
                  </w:r>
                  <w:r w:rsidRPr="00755F49">
                    <w:rPr>
                      <w:rFonts w:ascii="華康粗黑體" w:eastAsia="華康粗黑體" w:hAnsi="文鼎粗標準宋體" w:hint="eastAsia"/>
                      <w:sz w:val="32"/>
                    </w:rPr>
                    <w:t>設　籍：</w:t>
                  </w:r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以內政部戶政司提供之設籍資料。</w:t>
                  </w:r>
                </w:p>
                <w:p w:rsidR="00607086" w:rsidRPr="00755F49" w:rsidRDefault="00607086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華康粗黑體" w:eastAsia="細明體" w:hAnsi="細明體" w:hint="eastAsia"/>
                      <w:sz w:val="32"/>
                    </w:rPr>
                    <w:t xml:space="preserve">　　　</w:t>
                  </w:r>
                  <w:r w:rsidRPr="00755F49">
                    <w:rPr>
                      <w:rFonts w:ascii="華康粗黑體" w:eastAsia="細明體" w:hAnsi="細明體" w:hint="eastAsia"/>
                      <w:sz w:val="32"/>
                    </w:rPr>
                    <w:t>￭</w:t>
                  </w:r>
                  <w:r w:rsidRPr="00755F49">
                    <w:rPr>
                      <w:rFonts w:ascii="華康粗黑體" w:eastAsia="華康粗黑體" w:hAnsi="細明體" w:hint="eastAsia"/>
                      <w:sz w:val="32"/>
                    </w:rPr>
                    <w:t>非</w:t>
                  </w:r>
                  <w:r w:rsidRPr="00755F49">
                    <w:rPr>
                      <w:rFonts w:ascii="華康粗黑體" w:eastAsia="華康粗黑體" w:hAnsi="文鼎粗標準宋體" w:hint="eastAsia"/>
                      <w:sz w:val="32"/>
                    </w:rPr>
                    <w:t>設籍：</w:t>
                  </w:r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因工作而實際居住於當地民眾(</w:t>
                  </w:r>
                  <w:r>
                    <w:rPr>
                      <w:rFonts w:ascii="華康粗黑體" w:eastAsia="華康粗黑體" w:hAnsi="文鼎粗標準宋體" w:hint="eastAsia"/>
                      <w:sz w:val="20"/>
                      <w:szCs w:val="20"/>
                    </w:rPr>
                    <w:t>如公教人員、教師、警察、農忙工人、神父..等)</w:t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文鼎粗標準宋體" w:eastAsia="文鼎粗標準宋體" w:hAnsi="文鼎粗標準宋體" w:hint="eastAsia"/>
                      <w:sz w:val="32"/>
                    </w:rPr>
                    <w:sym w:font="Wingdings" w:char="F071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2"/>
                      <w:szCs w:val="32"/>
                    </w:rPr>
                    <w:t>申辦期間：</w:t>
                  </w:r>
                  <w:r w:rsidRPr="00755F49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109年5月1日至6月30日</w:t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sz w:val="32"/>
                      <w:szCs w:val="32"/>
                    </w:rPr>
                  </w:pPr>
                  <w:r>
                    <w:rPr>
                      <w:rFonts w:ascii="文鼎粗標準宋體" w:eastAsia="文鼎粗標準宋體" w:hAnsi="文鼎粗標準宋體" w:hint="eastAsia"/>
                      <w:sz w:val="32"/>
                    </w:rPr>
                    <w:sym w:font="Wingdings" w:char="F071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2"/>
                      <w:szCs w:val="32"/>
                    </w:rPr>
                    <w:t>應備文件：</w:t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b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  <w:szCs w:val="32"/>
                    </w:rPr>
                    <w:t xml:space="preserve">　　　</w:t>
                  </w:r>
                  <w:r w:rsidRPr="00755F49">
                    <w:rPr>
                      <w:rFonts w:ascii="華康粗黑體" w:eastAsia="細明體" w:hAnsi="細明體" w:hint="eastAsia"/>
                      <w:sz w:val="32"/>
                    </w:rPr>
                    <w:t>￭</w:t>
                  </w:r>
                  <w:r w:rsidRPr="00607086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申請人身份證、存摺影本、印章、申請領據</w:t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細明體"/>
                      <w:sz w:val="20"/>
                      <w:szCs w:val="20"/>
                    </w:rPr>
                  </w:pPr>
                  <w:r>
                    <w:rPr>
                      <w:rFonts w:ascii="華康粗黑體" w:eastAsia="細明體" w:hAnsi="細明體" w:hint="eastAsia"/>
                      <w:sz w:val="32"/>
                    </w:rPr>
                    <w:t xml:space="preserve">　　　</w:t>
                  </w:r>
                  <w:r w:rsidRPr="00755F49">
                    <w:rPr>
                      <w:rFonts w:ascii="華康粗黑體" w:eastAsia="細明體" w:hAnsi="細明體" w:hint="eastAsia"/>
                      <w:sz w:val="32"/>
                    </w:rPr>
                    <w:t>￭</w:t>
                  </w:r>
                  <w:r w:rsidRPr="00607086">
                    <w:rPr>
                      <w:rFonts w:ascii="華康粗黑體" w:eastAsia="華康粗黑體" w:hAnsi="細明體" w:hint="eastAsia"/>
                      <w:sz w:val="26"/>
                      <w:szCs w:val="26"/>
                    </w:rPr>
                    <w:t>非設</w:t>
                  </w:r>
                  <w:r>
                    <w:rPr>
                      <w:rFonts w:ascii="華康粗黑體" w:eastAsia="華康粗黑體" w:hAnsi="細明體" w:hint="eastAsia"/>
                      <w:sz w:val="26"/>
                      <w:szCs w:val="26"/>
                    </w:rPr>
                    <w:t>籍但實際居住者，應檢附證明文件</w:t>
                  </w:r>
                  <w:r w:rsidRPr="00A929D2">
                    <w:rPr>
                      <w:rFonts w:ascii="華康粗黑體" w:eastAsia="華康粗黑體" w:hAnsi="細明體" w:hint="eastAsia"/>
                      <w:sz w:val="20"/>
                      <w:szCs w:val="20"/>
                    </w:rPr>
                    <w:t>(實際居住證明、工作證明、房屋租賃契約等三擇一)</w:t>
                  </w:r>
                </w:p>
                <w:p w:rsidR="00BA5DA7" w:rsidRPr="00755F49" w:rsidRDefault="00BA5DA7" w:rsidP="00CF641C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華康粗黑體" w:eastAsia="華康粗黑體" w:hAnsi="文鼎粗標準宋體"/>
                      <w:sz w:val="32"/>
                    </w:rPr>
                  </w:pP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t>戶籍內年滿20歲之成年人為代表申請</w:t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  <w:r w:rsidRPr="00FD5364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sym w:font="Wingdings" w:char="F0B5"/>
                  </w:r>
                </w:p>
                <w:p w:rsidR="00607086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文鼎粗標準宋體" w:eastAsia="文鼎粗標準宋體" w:hAnsi="文鼎粗標準宋體"/>
                      <w:sz w:val="32"/>
                    </w:rPr>
                  </w:pPr>
                  <w:r>
                    <w:rPr>
                      <w:rFonts w:ascii="文鼎粗標準宋體" w:eastAsia="文鼎粗標準宋體" w:hAnsi="文鼎粗標準宋體" w:hint="eastAsia"/>
                      <w:sz w:val="32"/>
                    </w:rPr>
                    <w:sym w:font="Wingdings" w:char="F071"/>
                  </w:r>
                  <w:r w:rsidR="009D1985">
                    <w:rPr>
                      <w:rFonts w:ascii="華康粗黑體" w:eastAsia="華康粗黑體" w:hAnsi="文鼎粗標準宋體" w:hint="eastAsia"/>
                      <w:color w:val="FF0000"/>
                      <w:sz w:val="32"/>
                      <w:szCs w:val="32"/>
                    </w:rPr>
                    <w:t>申辦</w:t>
                  </w:r>
                  <w:r w:rsidRPr="00FF6D1E">
                    <w:rPr>
                      <w:rFonts w:ascii="華康粗黑體" w:eastAsia="華康粗黑體" w:hAnsi="文鼎粗標準宋體" w:hint="eastAsia"/>
                      <w:color w:val="FF0000"/>
                      <w:sz w:val="32"/>
                      <w:szCs w:val="32"/>
                    </w:rPr>
                    <w:t>方式：</w:t>
                  </w:r>
                </w:p>
                <w:p w:rsidR="00607086" w:rsidRPr="00FF6D1E" w:rsidRDefault="00FF6D1E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</w:rPr>
                    <w:t xml:space="preserve">　　　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1.申請期間內之上班時間，至各村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b/>
                      <w:sz w:val="26"/>
                      <w:szCs w:val="26"/>
                    </w:rPr>
                    <w:t>村辦公處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送件。</w:t>
                  </w:r>
                </w:p>
                <w:p w:rsidR="00607086" w:rsidRPr="00FF6D1E" w:rsidRDefault="00FF6D1E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</w:rPr>
                    <w:t xml:space="preserve">　　　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2.依本所各村巡迴服務時間</w:t>
                  </w:r>
                  <w:proofErr w:type="gramStart"/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逕</w:t>
                  </w:r>
                  <w:proofErr w:type="gramEnd"/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交由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b/>
                      <w:sz w:val="26"/>
                      <w:szCs w:val="26"/>
                    </w:rPr>
                    <w:t>服務人員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收件。</w:t>
                  </w:r>
                </w:p>
                <w:p w:rsidR="00607086" w:rsidRDefault="00FF6D1E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</w:rPr>
                    <w:t xml:space="preserve">　　　</w:t>
                  </w:r>
                  <w:r w:rsidR="009D1985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3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.</w:t>
                  </w:r>
                  <w:proofErr w:type="gramStart"/>
                  <w:r w:rsidR="00607086" w:rsidRPr="00FF6D1E">
                    <w:rPr>
                      <w:rFonts w:ascii="華康粗黑體" w:eastAsia="華康粗黑體" w:hAnsi="文鼎粗標準宋體" w:hint="eastAsia"/>
                      <w:b/>
                      <w:sz w:val="26"/>
                      <w:szCs w:val="26"/>
                    </w:rPr>
                    <w:t>逕</w:t>
                  </w:r>
                  <w:proofErr w:type="gramEnd"/>
                  <w:r w:rsidR="00607086" w:rsidRPr="00FF6D1E">
                    <w:rPr>
                      <w:rFonts w:ascii="華康粗黑體" w:eastAsia="華康粗黑體" w:hAnsi="文鼎粗標準宋體" w:hint="eastAsia"/>
                      <w:b/>
                      <w:sz w:val="26"/>
                      <w:szCs w:val="26"/>
                    </w:rPr>
                    <w:t>至本所原住民</w:t>
                  </w:r>
                  <w:proofErr w:type="gramStart"/>
                  <w:r w:rsidR="00607086" w:rsidRPr="00FF6D1E">
                    <w:rPr>
                      <w:rFonts w:ascii="華康粗黑體" w:eastAsia="華康粗黑體" w:hAnsi="文鼎粗標準宋體" w:hint="eastAsia"/>
                      <w:b/>
                      <w:sz w:val="26"/>
                      <w:szCs w:val="26"/>
                    </w:rPr>
                    <w:t>行政課</w:t>
                  </w:r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臨櫃</w:t>
                  </w:r>
                  <w:proofErr w:type="gramEnd"/>
                  <w:r w:rsidR="00607086"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申請辦理。</w:t>
                  </w:r>
                </w:p>
                <w:p w:rsidR="002E21ED" w:rsidRDefault="002E21ED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</w:rPr>
                    <w:t xml:space="preserve">　　　</w:t>
                  </w:r>
                  <w:r w:rsidRPr="002E21ED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4.</w:t>
                  </w:r>
                  <w:r w:rsidRPr="002E21ED">
                    <w:rPr>
                      <w:rFonts w:ascii="華康粗黑體" w:eastAsia="華康粗黑體" w:hAnsi="文鼎粗標準宋體" w:hint="eastAsia"/>
                      <w:color w:val="FF0000"/>
                      <w:sz w:val="26"/>
                      <w:szCs w:val="26"/>
                    </w:rPr>
                    <w:t>委託申辦：</w:t>
                  </w:r>
                </w:p>
                <w:p w:rsidR="002E21ED" w:rsidRDefault="002E21ED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 w:rsidRPr="002E21ED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 xml:space="preserve">　　　　</w:t>
                  </w:r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 xml:space="preserve"> (1)需填寫「委託辦理書」。</w:t>
                  </w:r>
                </w:p>
                <w:p w:rsidR="002E21ED" w:rsidRPr="002E21ED" w:rsidRDefault="002E21ED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 w:rsidRPr="002E21ED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 xml:space="preserve">　　　　</w:t>
                  </w:r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 xml:space="preserve"> (2)</w:t>
                  </w:r>
                  <w:proofErr w:type="gramStart"/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委託人需備</w:t>
                  </w:r>
                  <w:proofErr w:type="gramEnd"/>
                  <w:r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(身份證、印章)及受託人之(身份證)</w:t>
                  </w:r>
                  <w:r w:rsidRPr="002E21ED">
                    <w:rPr>
                      <w:rFonts w:ascii="華康粗黑體" w:eastAsia="華康粗黑體" w:hAnsi="文鼎粗標準宋體" w:hint="eastAsia"/>
                      <w:sz w:val="20"/>
                      <w:szCs w:val="26"/>
                    </w:rPr>
                    <w:t>『影本需留存</w:t>
                  </w:r>
                  <w:r>
                    <w:rPr>
                      <w:rFonts w:ascii="華康粗黑體" w:eastAsia="華康粗黑體" w:hAnsi="文鼎粗標準宋體" w:hint="eastAsia"/>
                      <w:sz w:val="20"/>
                      <w:szCs w:val="26"/>
                    </w:rPr>
                    <w:t>本所</w:t>
                  </w:r>
                  <w:r w:rsidRPr="002E21ED">
                    <w:rPr>
                      <w:rFonts w:ascii="華康粗黑體" w:eastAsia="華康粗黑體" w:hAnsi="文鼎粗標準宋體" w:hint="eastAsia"/>
                      <w:sz w:val="20"/>
                      <w:szCs w:val="26"/>
                    </w:rPr>
                    <w:t>備查』</w:t>
                  </w:r>
                </w:p>
                <w:p w:rsidR="00607086" w:rsidRPr="00755F49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sz w:val="32"/>
                    </w:rPr>
                  </w:pPr>
                  <w:r w:rsidRPr="00755F49">
                    <w:rPr>
                      <w:rFonts w:ascii="華康粗黑體" w:eastAsia="華康粗黑體" w:hAnsi="文鼎粗標準宋體" w:hint="eastAsia"/>
                      <w:sz w:val="32"/>
                    </w:rPr>
                    <w:sym w:font="Wingdings" w:char="F071"/>
                  </w:r>
                  <w:r w:rsidRPr="00CA63FC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t>注意事項</w:t>
                  </w:r>
                  <w:r w:rsidRPr="00CA63FC">
                    <w:rPr>
                      <w:rFonts w:ascii="華康粗黑體" w:eastAsia="華康粗黑體" w:hAnsi="文鼎粗標準宋體" w:hint="eastAsia"/>
                      <w:color w:val="FF0000"/>
                      <w:sz w:val="32"/>
                    </w:rPr>
                    <w:t>：</w:t>
                  </w:r>
                </w:p>
                <w:p w:rsidR="00607086" w:rsidRPr="00CA63FC" w:rsidRDefault="00CA63FC" w:rsidP="00CF641C">
                  <w:pPr>
                    <w:adjustRightInd w:val="0"/>
                    <w:snapToGrid w:val="0"/>
                    <w:spacing w:line="300" w:lineRule="auto"/>
                    <w:rPr>
                      <w:rFonts w:ascii="華康粗黑體" w:eastAsia="華康粗黑體" w:hAnsi="文鼎粗標準宋體"/>
                      <w:sz w:val="26"/>
                      <w:szCs w:val="26"/>
                    </w:rPr>
                  </w:pPr>
                  <w:r>
                    <w:rPr>
                      <w:rFonts w:ascii="華康粗黑體" w:eastAsia="華康粗黑體" w:hAnsi="文鼎粗標準宋體" w:hint="eastAsia"/>
                      <w:sz w:val="32"/>
                    </w:rPr>
                    <w:t xml:space="preserve">　　　</w:t>
                  </w:r>
                  <w:r w:rsidRPr="00FF6D1E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1.</w:t>
                  </w:r>
                  <w:r w:rsidR="00607086" w:rsidRPr="00CA63FC">
                    <w:rPr>
                      <w:rFonts w:ascii="華康粗黑體" w:eastAsia="華康粗黑體" w:hAnsi="文鼎粗標準宋體" w:hint="eastAsia"/>
                      <w:sz w:val="26"/>
                      <w:szCs w:val="26"/>
                    </w:rPr>
                    <w:t>若實際居住而未設籍本鄉，可至各村辦公處開立實際居住證明後方可申辦。</w:t>
                  </w:r>
                </w:p>
                <w:p w:rsidR="00E23B73" w:rsidRPr="00E23B73" w:rsidRDefault="00607086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color w:val="FF0000"/>
                      <w:sz w:val="36"/>
                      <w:szCs w:val="36"/>
                    </w:rPr>
                  </w:pPr>
                  <w:r w:rsidRPr="00755F49">
                    <w:rPr>
                      <w:rFonts w:ascii="華康粗黑體" w:eastAsia="華康粗黑體" w:hAnsi="文鼎粗標準宋體" w:hint="eastAsia"/>
                      <w:sz w:val="32"/>
                    </w:rPr>
                    <w:sym w:font="Wingdings" w:char="F071"/>
                  </w:r>
                  <w:r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  <w:szCs w:val="36"/>
                    </w:rPr>
                    <w:t>如有</w:t>
                  </w:r>
                  <w:r w:rsidR="00E23B73"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  <w:szCs w:val="36"/>
                    </w:rPr>
                    <w:t>疑問</w:t>
                  </w:r>
                  <w:r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  <w:szCs w:val="36"/>
                    </w:rPr>
                    <w:t>，請洽各村辦公處</w:t>
                  </w:r>
                  <w:r w:rsidR="00E23B73"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  <w:szCs w:val="36"/>
                    </w:rPr>
                    <w:t>或卑南鄉公所原住民行政課。</w:t>
                  </w:r>
                </w:p>
                <w:p w:rsidR="00E23B73" w:rsidRPr="00E23B73" w:rsidRDefault="00E23B73" w:rsidP="00CF641C">
                  <w:pPr>
                    <w:adjustRightInd w:val="0"/>
                    <w:snapToGrid w:val="0"/>
                    <w:spacing w:line="300" w:lineRule="auto"/>
                    <w:ind w:firstLineChars="150" w:firstLine="480"/>
                    <w:rPr>
                      <w:rFonts w:ascii="華康粗黑體" w:eastAsia="華康粗黑體" w:hAnsi="文鼎粗標準宋體"/>
                      <w:color w:val="FF0000"/>
                      <w:sz w:val="40"/>
                      <w:szCs w:val="36"/>
                    </w:rPr>
                  </w:pPr>
                  <w:r w:rsidRPr="00E23B73">
                    <w:rPr>
                      <w:rFonts w:ascii="華康粗黑體" w:eastAsia="華康粗黑體" w:hAnsi="文鼎粗標準宋體" w:hint="eastAsia"/>
                      <w:color w:val="FF0000"/>
                      <w:sz w:val="32"/>
                    </w:rPr>
                    <w:sym w:font="Wingdings" w:char="F071"/>
                  </w:r>
                  <w:r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t>電話：089-381368分機123</w:t>
                  </w:r>
                  <w:r w:rsidR="00442BBB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t>、</w:t>
                  </w:r>
                  <w:r w:rsidRPr="00E23B73">
                    <w:rPr>
                      <w:rFonts w:ascii="華康粗黑體" w:eastAsia="華康粗黑體" w:hAnsi="文鼎粗標準宋體" w:hint="eastAsia"/>
                      <w:color w:val="FF0000"/>
                      <w:sz w:val="36"/>
                    </w:rPr>
                    <w:t>119</w:t>
                  </w:r>
                </w:p>
              </w:txbxContent>
            </v:textbox>
            <w10:wrap anchory="page"/>
          </v:shape>
        </w:pict>
      </w:r>
      <w:r w:rsidR="000D410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331941</wp:posOffset>
            </wp:positionH>
            <wp:positionV relativeFrom="page">
              <wp:posOffset>5057031</wp:posOffset>
            </wp:positionV>
            <wp:extent cx="6919649" cy="5427766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瓦斯補助-廣告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297" cy="543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C26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346075</wp:posOffset>
            </wp:positionV>
            <wp:extent cx="2466340" cy="979805"/>
            <wp:effectExtent l="19050" t="0" r="0" b="0"/>
            <wp:wrapThrough wrapText="bothSides">
              <wp:wrapPolygon edited="0">
                <wp:start x="2669" y="1680"/>
                <wp:lineTo x="1668" y="2520"/>
                <wp:lineTo x="-167" y="6719"/>
                <wp:lineTo x="-167" y="11339"/>
                <wp:lineTo x="334" y="15959"/>
                <wp:lineTo x="2169" y="19318"/>
                <wp:lineTo x="2669" y="19318"/>
                <wp:lineTo x="4505" y="19318"/>
                <wp:lineTo x="8842" y="19318"/>
                <wp:lineTo x="21522" y="16378"/>
                <wp:lineTo x="21522" y="4200"/>
                <wp:lineTo x="20688" y="4200"/>
                <wp:lineTo x="4505" y="1680"/>
                <wp:lineTo x="2669" y="168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瓦斯補助-能源局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0;margin-top:18pt;width:532.6pt;height:126.05pt;z-index:-251653120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margin;mso-height-relative:margin;v-text-anchor:top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07086" w:rsidRDefault="00607086" w:rsidP="00790DC3">
                  <w:pPr>
                    <w:spacing w:line="360" w:lineRule="auto"/>
                    <w:jc w:val="center"/>
                    <w:rPr>
                      <w:rFonts w:ascii="華康POP1體W5" w:eastAsia="華康POP1體W5"/>
                      <w:sz w:val="48"/>
                    </w:rPr>
                  </w:pPr>
                  <w:r w:rsidRPr="00C51C26">
                    <w:rPr>
                      <w:rFonts w:ascii="華康POP1體W5" w:eastAsia="華康POP1體W5" w:hint="eastAsia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華康POP1體W5" w:eastAsia="華康POP1體W5" w:hint="eastAsia"/>
                      <w:sz w:val="48"/>
                    </w:rPr>
                    <w:t xml:space="preserve">  臺東縣卑南鄉</w:t>
                  </w:r>
                </w:p>
                <w:p w:rsidR="00607086" w:rsidRPr="00C51C26" w:rsidRDefault="00607086" w:rsidP="00C51C26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華康POP1體W5" w:eastAsia="華康POP1體W5"/>
                    </w:rPr>
                  </w:pPr>
                </w:p>
                <w:p w:rsidR="00607086" w:rsidRDefault="00607086" w:rsidP="00C51C26">
                  <w:pPr>
                    <w:adjustRightInd w:val="0"/>
                    <w:snapToGrid w:val="0"/>
                    <w:spacing w:line="120" w:lineRule="atLeast"/>
                    <w:jc w:val="center"/>
                    <w:rPr>
                      <w:rFonts w:ascii="華康POP1體W5" w:eastAsia="華康POP1體W5"/>
                      <w:sz w:val="48"/>
                    </w:rPr>
                  </w:pPr>
                  <w:r>
                    <w:rPr>
                      <w:rFonts w:ascii="華康POP1體W5" w:eastAsia="華康POP1體W5" w:hint="eastAsia"/>
                      <w:sz w:val="48"/>
                    </w:rPr>
                    <w:t>偏遠及原住民族地區家用桶裝瓦斯</w:t>
                  </w:r>
                  <w:r w:rsidRPr="00C51C26">
                    <w:rPr>
                      <w:rFonts w:ascii="華康POP1體W5" w:eastAsia="華康POP1體W5" w:hint="eastAsia"/>
                      <w:color w:val="F79646" w:themeColor="accent6"/>
                      <w:sz w:val="48"/>
                    </w:rPr>
                    <w:t>運費差價補助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文字方塊 8" o:spid="_x0000_s1030" type="#_x0000_t202" style="position:absolute;margin-left:0;margin-top:0;width:191pt;height:2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" filled="f" stroked="f" strokeweight=".5pt">
            <v:textbox>
              <w:txbxContent>
                <w:p w:rsidR="00607086" w:rsidRDefault="0060708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經濟部能源局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廣告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卑南鄉公所轉貼佈告</w:t>
                  </w:r>
                </w:p>
              </w:txbxContent>
            </v:textbox>
            <w10:wrap type="square" anchorx="margin" anchory="margin"/>
          </v:shape>
        </w:pict>
      </w:r>
      <w:r w:rsidR="00C51C26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5181601</wp:posOffset>
            </wp:positionV>
            <wp:extent cx="6762750" cy="53047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9FC" w:rsidSect="007C19FC">
      <w:pgSz w:w="11906" w:h="16838"/>
      <w:pgMar w:top="284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7C" w:rsidRDefault="0071037C">
      <w:r>
        <w:separator/>
      </w:r>
    </w:p>
  </w:endnote>
  <w:endnote w:type="continuationSeparator" w:id="0">
    <w:p w:rsidR="0071037C" w:rsidRDefault="007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標準宋體">
    <w:altName w:val="Arial Unicode MS"/>
    <w:charset w:val="88"/>
    <w:family w:val="roman"/>
    <w:pitch w:val="variable"/>
    <w:sig w:usb0="00000000" w:usb1="38CF7C7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7C" w:rsidRDefault="0071037C">
      <w:r>
        <w:separator/>
      </w:r>
    </w:p>
  </w:footnote>
  <w:footnote w:type="continuationSeparator" w:id="0">
    <w:p w:rsidR="0071037C" w:rsidRDefault="0071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2B5"/>
    <w:multiLevelType w:val="hybridMultilevel"/>
    <w:tmpl w:val="324C05B0"/>
    <w:lvl w:ilvl="0" w:tplc="4788B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510F9"/>
    <w:multiLevelType w:val="hybridMultilevel"/>
    <w:tmpl w:val="393AC174"/>
    <w:lvl w:ilvl="0" w:tplc="083C38B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">
    <w:nsid w:val="426B38CB"/>
    <w:multiLevelType w:val="hybridMultilevel"/>
    <w:tmpl w:val="CB2CF65E"/>
    <w:lvl w:ilvl="0" w:tplc="5D54D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1E6B09"/>
    <w:multiLevelType w:val="hybridMultilevel"/>
    <w:tmpl w:val="62DE58B6"/>
    <w:lvl w:ilvl="0" w:tplc="835E25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F00CA6"/>
    <w:multiLevelType w:val="hybridMultilevel"/>
    <w:tmpl w:val="B62AE0A4"/>
    <w:lvl w:ilvl="0" w:tplc="675A3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244260"/>
    <w:multiLevelType w:val="hybridMultilevel"/>
    <w:tmpl w:val="295C2DF0"/>
    <w:lvl w:ilvl="0" w:tplc="EA8EF9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9FC"/>
    <w:rsid w:val="000D4109"/>
    <w:rsid w:val="002A23A7"/>
    <w:rsid w:val="002E21ED"/>
    <w:rsid w:val="00442BBB"/>
    <w:rsid w:val="00474958"/>
    <w:rsid w:val="005E3CCD"/>
    <w:rsid w:val="00607086"/>
    <w:rsid w:val="006231AC"/>
    <w:rsid w:val="0071037C"/>
    <w:rsid w:val="00755F49"/>
    <w:rsid w:val="00771998"/>
    <w:rsid w:val="00790DC3"/>
    <w:rsid w:val="007C19FC"/>
    <w:rsid w:val="00901D09"/>
    <w:rsid w:val="0092037A"/>
    <w:rsid w:val="00974A40"/>
    <w:rsid w:val="009D1985"/>
    <w:rsid w:val="00A929D2"/>
    <w:rsid w:val="00B86E3B"/>
    <w:rsid w:val="00BA5DA7"/>
    <w:rsid w:val="00C51C26"/>
    <w:rsid w:val="00CA63FC"/>
    <w:rsid w:val="00CF641C"/>
    <w:rsid w:val="00E23B73"/>
    <w:rsid w:val="00E67384"/>
    <w:rsid w:val="00FD536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19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C19F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F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C19FC"/>
    <w:rPr>
      <w:kern w:val="2"/>
    </w:rPr>
  </w:style>
  <w:style w:type="paragraph" w:styleId="a6">
    <w:name w:val="footer"/>
    <w:basedOn w:val="a"/>
    <w:link w:val="a7"/>
    <w:rsid w:val="007C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C19FC"/>
    <w:rPr>
      <w:kern w:val="2"/>
    </w:rPr>
  </w:style>
  <w:style w:type="character" w:styleId="a8">
    <w:name w:val="annotation reference"/>
    <w:rsid w:val="007C19FC"/>
    <w:rPr>
      <w:sz w:val="18"/>
      <w:szCs w:val="18"/>
    </w:rPr>
  </w:style>
  <w:style w:type="paragraph" w:styleId="a9">
    <w:name w:val="annotation text"/>
    <w:basedOn w:val="a"/>
    <w:link w:val="aa"/>
    <w:rsid w:val="007C19FC"/>
  </w:style>
  <w:style w:type="character" w:customStyle="1" w:styleId="aa">
    <w:name w:val="註解文字 字元"/>
    <w:link w:val="a9"/>
    <w:rsid w:val="007C19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7C19FC"/>
    <w:rPr>
      <w:b/>
      <w:bCs/>
    </w:rPr>
  </w:style>
  <w:style w:type="character" w:customStyle="1" w:styleId="ac">
    <w:name w:val="註解主旨 字元"/>
    <w:link w:val="ab"/>
    <w:rsid w:val="007C19F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7C19F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C19FC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C19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sid w:val="007C19FC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sid w:val="007C19FC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Pr>
      <w:kern w:val="2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</w:style>
  <w:style w:type="character" w:customStyle="1" w:styleId="aa">
    <w:name w:val="註解文字 字元"/>
    <w:link w:val="a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Pr>
      <w:b/>
      <w:bCs/>
    </w:rPr>
  </w:style>
  <w:style w:type="character" w:customStyle="1" w:styleId="ac">
    <w:name w:val="註解主旨 字元"/>
    <w:link w:val="ab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0"/>
    <w:link w:val="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12CA-CCEE-4578-83CE-1F99931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145</Words>
  <Characters>831</Characters>
  <Application>Microsoft Office Word</Application>
  <DocSecurity>0</DocSecurity>
  <Lines>6</Lines>
  <Paragraphs>1</Paragraphs>
  <ScaleCrop>false</ScaleCrop>
  <Company>DPP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【2001年補助縣市黨部配合志工活動專案】</dc:title>
  <dc:creator>USER</dc:creator>
  <cp:lastModifiedBy>USER</cp:lastModifiedBy>
  <cp:revision>40</cp:revision>
  <cp:lastPrinted>2020-03-23T02:49:00Z</cp:lastPrinted>
  <dcterms:created xsi:type="dcterms:W3CDTF">2020-01-09T00:37:00Z</dcterms:created>
  <dcterms:modified xsi:type="dcterms:W3CDTF">2020-04-29T01:04:00Z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1495022434</vt:i4>
  </property>
  <property fmtid="{D5CDD505-2E9C-101B-9397-08002B2CF9AE}" pid="3" name="_EmailSubject">
    <vt:lpwstr/>
  </property>
  <property fmtid="{D5CDD505-2E9C-101B-9397-08002B2CF9AE}" pid="4" name="_AuthorEmail">
    <vt:lpwstr>mingchel@hq.dpp.org.tw</vt:lpwstr>
  </property>
  <property fmtid="{D5CDD505-2E9C-101B-9397-08002B2CF9AE}" pid="5" name="_AuthorEmailDisplayName">
    <vt:lpwstr>李明哲</vt:lpwstr>
  </property>
  <property fmtid="{D5CDD505-2E9C-101B-9397-08002B2CF9AE}" pid="6" name="_PreviousAdHocReviewCycleID">
    <vt:i4>1749063728</vt:i4>
  </property>
  <property fmtid="{D5CDD505-2E9C-101B-9397-08002B2CF9AE}" pid="7" name="_ReviewingToolsShownOnce">
    <vt:lpwstr/>
  </property>
</Properties>
</file>